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BC8" w:rsidRPr="005726C6" w:rsidRDefault="00D65BC8" w:rsidP="00D65BC8">
      <w:pPr>
        <w:spacing w:after="0" w:line="240" w:lineRule="auto"/>
        <w:rPr>
          <w:rFonts w:ascii="Times New Roman" w:hAnsi="Times New Roman" w:cs="Times New Roman"/>
          <w:b/>
          <w:sz w:val="24"/>
          <w:szCs w:val="24"/>
        </w:rPr>
      </w:pPr>
      <w:bookmarkStart w:id="0" w:name="_GoBack"/>
      <w:bookmarkEnd w:id="0"/>
      <w:r w:rsidRPr="005726C6">
        <w:rPr>
          <w:rFonts w:ascii="Times New Roman" w:hAnsi="Times New Roman" w:cs="Times New Roman"/>
          <w:b/>
          <w:sz w:val="24"/>
          <w:szCs w:val="24"/>
        </w:rPr>
        <w:t>Background</w:t>
      </w:r>
    </w:p>
    <w:p w:rsidR="00D65BC8" w:rsidRPr="007B12BB" w:rsidRDefault="00D65BC8" w:rsidP="00D65BC8">
      <w:pPr>
        <w:spacing w:after="0" w:line="240" w:lineRule="auto"/>
        <w:rPr>
          <w:rFonts w:ascii="Times New Roman" w:hAnsi="Times New Roman" w:cs="Times New Roman"/>
          <w:b/>
        </w:rPr>
      </w:pPr>
    </w:p>
    <w:p w:rsidR="00D65BC8" w:rsidRPr="007B12BB" w:rsidRDefault="00D65BC8" w:rsidP="00D65BC8">
      <w:pPr>
        <w:spacing w:after="0" w:line="240" w:lineRule="auto"/>
        <w:rPr>
          <w:rFonts w:ascii="Times New Roman" w:hAnsi="Times New Roman" w:cs="Times New Roman"/>
        </w:rPr>
      </w:pPr>
      <w:r w:rsidRPr="007B12BB">
        <w:rPr>
          <w:rFonts w:ascii="Times New Roman" w:hAnsi="Times New Roman" w:cs="Times New Roman"/>
        </w:rPr>
        <w:t xml:space="preserve">Oakland County Information Technology is seeking to undertake an initiative to significantly upgrade the County’s technology infrastructure and communications capabilities through the Universal Communications and Collaboration (UCC) Program.  The </w:t>
      </w:r>
      <w:r w:rsidR="00C27088" w:rsidRPr="007B12BB">
        <w:rPr>
          <w:rFonts w:ascii="Times New Roman" w:hAnsi="Times New Roman" w:cs="Times New Roman"/>
        </w:rPr>
        <w:t>current technologies for network transport, voice communications and voice mail have all reached their useful end of life</w:t>
      </w:r>
      <w:r w:rsidRPr="007B12BB">
        <w:rPr>
          <w:rFonts w:ascii="Times New Roman" w:hAnsi="Times New Roman" w:cs="Times New Roman"/>
        </w:rPr>
        <w:t xml:space="preserve"> necessitating </w:t>
      </w:r>
      <w:r w:rsidR="00C27088" w:rsidRPr="007B12BB">
        <w:rPr>
          <w:rFonts w:ascii="Times New Roman" w:hAnsi="Times New Roman" w:cs="Times New Roman"/>
        </w:rPr>
        <w:t>the</w:t>
      </w:r>
      <w:r w:rsidRPr="007B12BB">
        <w:rPr>
          <w:rFonts w:ascii="Times New Roman" w:hAnsi="Times New Roman" w:cs="Times New Roman"/>
        </w:rPr>
        <w:t xml:space="preserve"> investment in new technologies.  </w:t>
      </w:r>
      <w:r w:rsidR="00C27088" w:rsidRPr="007B12BB">
        <w:rPr>
          <w:rFonts w:ascii="Times New Roman" w:hAnsi="Times New Roman" w:cs="Times New Roman"/>
        </w:rPr>
        <w:t>The</w:t>
      </w:r>
      <w:r w:rsidRPr="007B12BB">
        <w:rPr>
          <w:rFonts w:ascii="Times New Roman" w:hAnsi="Times New Roman" w:cs="Times New Roman"/>
        </w:rPr>
        <w:t xml:space="preserve"> technology landscape has evolved at a rapid pace</w:t>
      </w:r>
      <w:r w:rsidR="00C27088" w:rsidRPr="007B12BB">
        <w:rPr>
          <w:rFonts w:ascii="Times New Roman" w:hAnsi="Times New Roman" w:cs="Times New Roman"/>
        </w:rPr>
        <w:t xml:space="preserve"> providing the opportunity to achieve</w:t>
      </w:r>
      <w:r w:rsidRPr="007B12BB">
        <w:rPr>
          <w:rFonts w:ascii="Times New Roman" w:hAnsi="Times New Roman" w:cs="Times New Roman"/>
        </w:rPr>
        <w:t xml:space="preserve"> substantial improvements in performance</w:t>
      </w:r>
      <w:r w:rsidR="00DE5C25">
        <w:rPr>
          <w:rFonts w:ascii="Times New Roman" w:hAnsi="Times New Roman" w:cs="Times New Roman"/>
        </w:rPr>
        <w:t>, administration, security and functionality</w:t>
      </w:r>
      <w:r w:rsidR="000E0482" w:rsidRPr="007B12BB">
        <w:rPr>
          <w:rFonts w:ascii="Times New Roman" w:hAnsi="Times New Roman" w:cs="Times New Roman"/>
        </w:rPr>
        <w:t xml:space="preserve"> </w:t>
      </w:r>
      <w:r w:rsidR="00C27088" w:rsidRPr="007B12BB">
        <w:rPr>
          <w:rFonts w:ascii="Times New Roman" w:hAnsi="Times New Roman" w:cs="Times New Roman"/>
        </w:rPr>
        <w:t>to improve the way we communicate and collaborate both internally and externally</w:t>
      </w:r>
      <w:r w:rsidR="000E0482" w:rsidRPr="007B12BB">
        <w:rPr>
          <w:rFonts w:ascii="Times New Roman" w:hAnsi="Times New Roman" w:cs="Times New Roman"/>
        </w:rPr>
        <w:t xml:space="preserve">.  </w:t>
      </w:r>
      <w:r w:rsidR="00C27088" w:rsidRPr="007B12BB">
        <w:rPr>
          <w:rFonts w:ascii="Times New Roman" w:hAnsi="Times New Roman" w:cs="Times New Roman"/>
        </w:rPr>
        <w:t>T</w:t>
      </w:r>
      <w:r w:rsidR="000E0482" w:rsidRPr="007B12BB">
        <w:rPr>
          <w:rFonts w:ascii="Times New Roman" w:hAnsi="Times New Roman" w:cs="Times New Roman"/>
        </w:rPr>
        <w:t>he investment</w:t>
      </w:r>
      <w:r w:rsidR="00C27088" w:rsidRPr="007B12BB">
        <w:rPr>
          <w:rFonts w:ascii="Times New Roman" w:hAnsi="Times New Roman" w:cs="Times New Roman"/>
        </w:rPr>
        <w:t xml:space="preserve"> requested in</w:t>
      </w:r>
      <w:r w:rsidR="000E0482" w:rsidRPr="007B12BB">
        <w:rPr>
          <w:rFonts w:ascii="Times New Roman" w:hAnsi="Times New Roman" w:cs="Times New Roman"/>
        </w:rPr>
        <w:t xml:space="preserve"> this </w:t>
      </w:r>
      <w:r w:rsidR="00B12F71">
        <w:rPr>
          <w:rFonts w:ascii="Times New Roman" w:hAnsi="Times New Roman" w:cs="Times New Roman"/>
        </w:rPr>
        <w:t>Program</w:t>
      </w:r>
      <w:r w:rsidR="000E0482" w:rsidRPr="007B12BB">
        <w:rPr>
          <w:rFonts w:ascii="Times New Roman" w:hAnsi="Times New Roman" w:cs="Times New Roman"/>
        </w:rPr>
        <w:t xml:space="preserve"> present</w:t>
      </w:r>
      <w:r w:rsidR="00B12F71">
        <w:rPr>
          <w:rFonts w:ascii="Times New Roman" w:hAnsi="Times New Roman" w:cs="Times New Roman"/>
        </w:rPr>
        <w:t>s</w:t>
      </w:r>
      <w:r w:rsidR="000E0482" w:rsidRPr="007B12BB">
        <w:rPr>
          <w:rFonts w:ascii="Times New Roman" w:hAnsi="Times New Roman" w:cs="Times New Roman"/>
        </w:rPr>
        <w:t xml:space="preserve"> an opportunity to improve the level of service </w:t>
      </w:r>
      <w:r w:rsidR="00C27088" w:rsidRPr="007B12BB">
        <w:rPr>
          <w:rFonts w:ascii="Times New Roman" w:hAnsi="Times New Roman" w:cs="Times New Roman"/>
        </w:rPr>
        <w:t xml:space="preserve">and security </w:t>
      </w:r>
      <w:r w:rsidR="000E0482" w:rsidRPr="007B12BB">
        <w:rPr>
          <w:rFonts w:ascii="Times New Roman" w:hAnsi="Times New Roman" w:cs="Times New Roman"/>
        </w:rPr>
        <w:t xml:space="preserve">provided by IT to all stakeholders.  </w:t>
      </w:r>
      <w:r w:rsidRPr="007B12BB">
        <w:rPr>
          <w:rFonts w:ascii="Times New Roman" w:hAnsi="Times New Roman" w:cs="Times New Roman"/>
        </w:rPr>
        <w:t xml:space="preserve">This scope of the UCC Program </w:t>
      </w:r>
      <w:r w:rsidR="00C27088" w:rsidRPr="007B12BB">
        <w:rPr>
          <w:rFonts w:ascii="Times New Roman" w:hAnsi="Times New Roman" w:cs="Times New Roman"/>
        </w:rPr>
        <w:t>will be delivered in three phases</w:t>
      </w:r>
      <w:r w:rsidRPr="007B12BB">
        <w:rPr>
          <w:rFonts w:ascii="Times New Roman" w:hAnsi="Times New Roman" w:cs="Times New Roman"/>
        </w:rPr>
        <w:t>:</w:t>
      </w:r>
    </w:p>
    <w:p w:rsidR="000E0482" w:rsidRPr="007B12BB" w:rsidRDefault="000E0482" w:rsidP="00D65BC8">
      <w:pPr>
        <w:spacing w:after="0" w:line="240" w:lineRule="auto"/>
        <w:rPr>
          <w:rFonts w:ascii="Times New Roman" w:hAnsi="Times New Roman" w:cs="Times New Roman"/>
        </w:rPr>
      </w:pPr>
    </w:p>
    <w:p w:rsidR="002E6E8C" w:rsidRDefault="002E6E8C" w:rsidP="002E6E8C">
      <w:pPr>
        <w:pStyle w:val="ListParagraph"/>
        <w:numPr>
          <w:ilvl w:val="0"/>
          <w:numId w:val="1"/>
        </w:numPr>
        <w:spacing w:after="0" w:line="240" w:lineRule="auto"/>
        <w:rPr>
          <w:rFonts w:ascii="Times New Roman" w:hAnsi="Times New Roman" w:cs="Times New Roman"/>
        </w:rPr>
      </w:pPr>
      <w:r w:rsidRPr="007B12BB">
        <w:rPr>
          <w:rFonts w:ascii="Times New Roman" w:hAnsi="Times New Roman" w:cs="Times New Roman"/>
        </w:rPr>
        <w:t xml:space="preserve">Phase 1 - </w:t>
      </w:r>
      <w:r w:rsidR="00C741DB">
        <w:rPr>
          <w:rFonts w:ascii="Times New Roman" w:hAnsi="Times New Roman" w:cs="Times New Roman"/>
        </w:rPr>
        <w:t>Network Equipment Replacement and Program Management</w:t>
      </w:r>
    </w:p>
    <w:p w:rsidR="00D65BC8" w:rsidRPr="002E6E8C" w:rsidRDefault="00C27088" w:rsidP="002E6E8C">
      <w:pPr>
        <w:pStyle w:val="ListParagraph"/>
        <w:numPr>
          <w:ilvl w:val="0"/>
          <w:numId w:val="1"/>
        </w:numPr>
        <w:spacing w:after="0" w:line="240" w:lineRule="auto"/>
        <w:rPr>
          <w:rFonts w:ascii="Times New Roman" w:hAnsi="Times New Roman" w:cs="Times New Roman"/>
        </w:rPr>
      </w:pPr>
      <w:r w:rsidRPr="007B12BB">
        <w:rPr>
          <w:rFonts w:ascii="Times New Roman" w:hAnsi="Times New Roman" w:cs="Times New Roman"/>
        </w:rPr>
        <w:t xml:space="preserve">Phase 2 - </w:t>
      </w:r>
      <w:r w:rsidR="00D65BC8" w:rsidRPr="007B12BB">
        <w:rPr>
          <w:rFonts w:ascii="Times New Roman" w:hAnsi="Times New Roman" w:cs="Times New Roman"/>
        </w:rPr>
        <w:t xml:space="preserve">Voice Communications </w:t>
      </w:r>
    </w:p>
    <w:p w:rsidR="000E0482" w:rsidRPr="007B12BB" w:rsidRDefault="00C27088" w:rsidP="006C72AE">
      <w:pPr>
        <w:pStyle w:val="ListParagraph"/>
        <w:numPr>
          <w:ilvl w:val="0"/>
          <w:numId w:val="1"/>
        </w:numPr>
        <w:spacing w:after="0" w:line="240" w:lineRule="auto"/>
        <w:rPr>
          <w:rFonts w:ascii="Times New Roman" w:hAnsi="Times New Roman" w:cs="Times New Roman"/>
        </w:rPr>
      </w:pPr>
      <w:r w:rsidRPr="007B12BB">
        <w:rPr>
          <w:rFonts w:ascii="Times New Roman" w:hAnsi="Times New Roman" w:cs="Times New Roman"/>
        </w:rPr>
        <w:t xml:space="preserve">Phase 3 - </w:t>
      </w:r>
      <w:r w:rsidR="00D65BC8" w:rsidRPr="007B12BB">
        <w:rPr>
          <w:rFonts w:ascii="Times New Roman" w:hAnsi="Times New Roman" w:cs="Times New Roman"/>
        </w:rPr>
        <w:t>Wireless Network</w:t>
      </w:r>
      <w:r w:rsidRPr="007B12BB">
        <w:rPr>
          <w:rFonts w:ascii="Times New Roman" w:hAnsi="Times New Roman" w:cs="Times New Roman"/>
        </w:rPr>
        <w:t xml:space="preserve"> and </w:t>
      </w:r>
      <w:r w:rsidR="000E0482" w:rsidRPr="007B12BB">
        <w:rPr>
          <w:rFonts w:ascii="Times New Roman" w:hAnsi="Times New Roman" w:cs="Times New Roman"/>
        </w:rPr>
        <w:t>Remote Access</w:t>
      </w:r>
    </w:p>
    <w:p w:rsidR="000E0482" w:rsidRPr="007B12BB" w:rsidRDefault="000E0482" w:rsidP="000E0482">
      <w:pPr>
        <w:spacing w:after="0" w:line="240" w:lineRule="auto"/>
        <w:rPr>
          <w:rFonts w:ascii="Times New Roman" w:hAnsi="Times New Roman" w:cs="Times New Roman"/>
        </w:rPr>
      </w:pPr>
    </w:p>
    <w:p w:rsidR="00E32AC2" w:rsidRPr="007B12BB" w:rsidRDefault="006C72AE" w:rsidP="00E32AC2">
      <w:pPr>
        <w:spacing w:after="0" w:line="240" w:lineRule="auto"/>
        <w:rPr>
          <w:rFonts w:ascii="Times New Roman" w:hAnsi="Times New Roman" w:cs="Times New Roman"/>
        </w:rPr>
      </w:pPr>
      <w:r w:rsidRPr="007B12BB">
        <w:rPr>
          <w:rFonts w:ascii="Times New Roman" w:hAnsi="Times New Roman" w:cs="Times New Roman"/>
        </w:rPr>
        <w:t>In preparation for this Program, funding designations were requested and approved for $10,250,000 as outlined below:</w:t>
      </w:r>
    </w:p>
    <w:p w:rsidR="006C72AE" w:rsidRPr="007B12BB" w:rsidRDefault="006C72AE" w:rsidP="00E32AC2">
      <w:pPr>
        <w:spacing w:after="0" w:line="240" w:lineRule="auto"/>
        <w:rPr>
          <w:rFonts w:ascii="Times New Roman" w:hAnsi="Times New Roman" w:cs="Times New Roman"/>
        </w:rPr>
      </w:pPr>
    </w:p>
    <w:tbl>
      <w:tblPr>
        <w:tblW w:w="5210" w:type="dxa"/>
        <w:tblInd w:w="60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38"/>
        <w:gridCol w:w="1772"/>
      </w:tblGrid>
      <w:tr w:rsidR="006C72AE" w:rsidRPr="007B12BB" w:rsidTr="007B12BB">
        <w:trPr>
          <w:trHeight w:val="300"/>
        </w:trPr>
        <w:tc>
          <w:tcPr>
            <w:tcW w:w="3438" w:type="dxa"/>
            <w:shd w:val="clear" w:color="auto" w:fill="auto"/>
            <w:noWrap/>
            <w:vAlign w:val="bottom"/>
            <w:hideMark/>
          </w:tcPr>
          <w:p w:rsidR="006C72AE" w:rsidRPr="007B12BB" w:rsidRDefault="006C72AE" w:rsidP="006C72AE">
            <w:pPr>
              <w:spacing w:after="0" w:line="240" w:lineRule="auto"/>
              <w:rPr>
                <w:rFonts w:ascii="Times New Roman" w:eastAsia="Times New Roman" w:hAnsi="Times New Roman" w:cs="Times New Roman"/>
                <w:color w:val="000000"/>
              </w:rPr>
            </w:pPr>
            <w:r w:rsidRPr="007B12BB">
              <w:rPr>
                <w:rFonts w:ascii="Times New Roman" w:eastAsia="Times New Roman" w:hAnsi="Times New Roman" w:cs="Times New Roman"/>
                <w:color w:val="000000"/>
              </w:rPr>
              <w:t>Building Authority (Bond Funding)</w:t>
            </w:r>
          </w:p>
        </w:tc>
        <w:tc>
          <w:tcPr>
            <w:tcW w:w="1772" w:type="dxa"/>
            <w:shd w:val="clear" w:color="auto" w:fill="auto"/>
            <w:noWrap/>
            <w:vAlign w:val="bottom"/>
            <w:hideMark/>
          </w:tcPr>
          <w:p w:rsidR="006C72AE" w:rsidRPr="007B12BB" w:rsidRDefault="006C72AE" w:rsidP="00705CAC">
            <w:pPr>
              <w:spacing w:after="0" w:line="240" w:lineRule="auto"/>
              <w:rPr>
                <w:rFonts w:ascii="Times New Roman" w:eastAsia="Times New Roman" w:hAnsi="Times New Roman" w:cs="Times New Roman"/>
                <w:color w:val="000000"/>
              </w:rPr>
            </w:pPr>
            <w:r w:rsidRPr="007B12BB">
              <w:rPr>
                <w:rFonts w:ascii="Times New Roman" w:eastAsia="Times New Roman" w:hAnsi="Times New Roman" w:cs="Times New Roman"/>
                <w:color w:val="000000"/>
              </w:rPr>
              <w:t xml:space="preserve"> $           800,000 </w:t>
            </w:r>
          </w:p>
        </w:tc>
      </w:tr>
      <w:tr w:rsidR="006C72AE" w:rsidRPr="007B12BB" w:rsidTr="007B12BB">
        <w:trPr>
          <w:trHeight w:val="300"/>
        </w:trPr>
        <w:tc>
          <w:tcPr>
            <w:tcW w:w="3438" w:type="dxa"/>
            <w:shd w:val="clear" w:color="auto" w:fill="auto"/>
            <w:noWrap/>
            <w:vAlign w:val="bottom"/>
            <w:hideMark/>
          </w:tcPr>
          <w:p w:rsidR="006C72AE" w:rsidRPr="007B12BB" w:rsidRDefault="006C72AE" w:rsidP="006C72AE">
            <w:pPr>
              <w:spacing w:after="0" w:line="240" w:lineRule="auto"/>
              <w:rPr>
                <w:rFonts w:ascii="Times New Roman" w:eastAsia="Times New Roman" w:hAnsi="Times New Roman" w:cs="Times New Roman"/>
                <w:color w:val="000000"/>
              </w:rPr>
            </w:pPr>
            <w:r w:rsidRPr="007B12BB">
              <w:rPr>
                <w:rFonts w:ascii="Times New Roman" w:eastAsia="Times New Roman" w:hAnsi="Times New Roman" w:cs="Times New Roman"/>
                <w:color w:val="000000"/>
              </w:rPr>
              <w:t>Telephone Communications Fund</w:t>
            </w:r>
          </w:p>
        </w:tc>
        <w:tc>
          <w:tcPr>
            <w:tcW w:w="1772" w:type="dxa"/>
            <w:shd w:val="clear" w:color="auto" w:fill="auto"/>
            <w:noWrap/>
            <w:vAlign w:val="bottom"/>
            <w:hideMark/>
          </w:tcPr>
          <w:p w:rsidR="006C72AE" w:rsidRPr="007B12BB" w:rsidRDefault="006C72AE" w:rsidP="006C72AE">
            <w:pPr>
              <w:spacing w:after="0" w:line="240" w:lineRule="auto"/>
              <w:rPr>
                <w:rFonts w:ascii="Times New Roman" w:eastAsia="Times New Roman" w:hAnsi="Times New Roman" w:cs="Times New Roman"/>
                <w:color w:val="000000"/>
              </w:rPr>
            </w:pPr>
            <w:r w:rsidRPr="007B12BB">
              <w:rPr>
                <w:rFonts w:ascii="Times New Roman" w:eastAsia="Times New Roman" w:hAnsi="Times New Roman" w:cs="Times New Roman"/>
                <w:color w:val="000000"/>
              </w:rPr>
              <w:t xml:space="preserve"> $        2,000,000 </w:t>
            </w:r>
          </w:p>
        </w:tc>
      </w:tr>
      <w:tr w:rsidR="006C72AE" w:rsidRPr="007B12BB" w:rsidTr="007B12BB">
        <w:trPr>
          <w:trHeight w:val="300"/>
        </w:trPr>
        <w:tc>
          <w:tcPr>
            <w:tcW w:w="3438" w:type="dxa"/>
            <w:shd w:val="clear" w:color="auto" w:fill="auto"/>
            <w:noWrap/>
            <w:vAlign w:val="bottom"/>
            <w:hideMark/>
          </w:tcPr>
          <w:p w:rsidR="006C72AE" w:rsidRPr="007B12BB" w:rsidRDefault="006C72AE" w:rsidP="006C72AE">
            <w:pPr>
              <w:spacing w:after="0" w:line="240" w:lineRule="auto"/>
              <w:rPr>
                <w:rFonts w:ascii="Times New Roman" w:eastAsia="Times New Roman" w:hAnsi="Times New Roman" w:cs="Times New Roman"/>
                <w:color w:val="000000"/>
              </w:rPr>
            </w:pPr>
            <w:r w:rsidRPr="007B12BB">
              <w:rPr>
                <w:rFonts w:ascii="Times New Roman" w:eastAsia="Times New Roman" w:hAnsi="Times New Roman" w:cs="Times New Roman"/>
                <w:color w:val="000000"/>
              </w:rPr>
              <w:t>General Fund Designation</w:t>
            </w:r>
          </w:p>
        </w:tc>
        <w:tc>
          <w:tcPr>
            <w:tcW w:w="1772" w:type="dxa"/>
            <w:shd w:val="clear" w:color="auto" w:fill="auto"/>
            <w:noWrap/>
            <w:vAlign w:val="bottom"/>
            <w:hideMark/>
          </w:tcPr>
          <w:p w:rsidR="006C72AE" w:rsidRPr="007B12BB" w:rsidRDefault="006C72AE" w:rsidP="006C72AE">
            <w:pPr>
              <w:spacing w:after="0" w:line="240" w:lineRule="auto"/>
              <w:rPr>
                <w:rFonts w:ascii="Times New Roman" w:eastAsia="Times New Roman" w:hAnsi="Times New Roman" w:cs="Times New Roman"/>
                <w:color w:val="000000"/>
              </w:rPr>
            </w:pPr>
            <w:r w:rsidRPr="007B12BB">
              <w:rPr>
                <w:rFonts w:ascii="Times New Roman" w:eastAsia="Times New Roman" w:hAnsi="Times New Roman" w:cs="Times New Roman"/>
                <w:color w:val="000000"/>
              </w:rPr>
              <w:t xml:space="preserve"> $        7,450,000 </w:t>
            </w:r>
          </w:p>
        </w:tc>
      </w:tr>
      <w:tr w:rsidR="006C72AE" w:rsidRPr="007B12BB" w:rsidTr="007B12BB">
        <w:trPr>
          <w:trHeight w:val="300"/>
        </w:trPr>
        <w:tc>
          <w:tcPr>
            <w:tcW w:w="3438" w:type="dxa"/>
            <w:shd w:val="clear" w:color="auto" w:fill="auto"/>
            <w:noWrap/>
            <w:vAlign w:val="bottom"/>
            <w:hideMark/>
          </w:tcPr>
          <w:p w:rsidR="006C72AE" w:rsidRPr="007B12BB" w:rsidRDefault="006C72AE" w:rsidP="006C72AE">
            <w:pPr>
              <w:spacing w:after="0" w:line="240" w:lineRule="auto"/>
              <w:rPr>
                <w:rFonts w:ascii="Times New Roman" w:eastAsia="Times New Roman" w:hAnsi="Times New Roman" w:cs="Times New Roman"/>
                <w:color w:val="000000"/>
              </w:rPr>
            </w:pPr>
            <w:r w:rsidRPr="007B12BB">
              <w:rPr>
                <w:rFonts w:ascii="Times New Roman" w:eastAsia="Times New Roman" w:hAnsi="Times New Roman" w:cs="Times New Roman"/>
                <w:color w:val="000000"/>
              </w:rPr>
              <w:t>Total</w:t>
            </w:r>
          </w:p>
        </w:tc>
        <w:tc>
          <w:tcPr>
            <w:tcW w:w="1772" w:type="dxa"/>
            <w:shd w:val="clear" w:color="auto" w:fill="auto"/>
            <w:noWrap/>
            <w:vAlign w:val="bottom"/>
            <w:hideMark/>
          </w:tcPr>
          <w:p w:rsidR="006C72AE" w:rsidRPr="007B12BB" w:rsidRDefault="006C72AE" w:rsidP="006C72AE">
            <w:pPr>
              <w:spacing w:after="0" w:line="240" w:lineRule="auto"/>
              <w:rPr>
                <w:rFonts w:ascii="Times New Roman" w:eastAsia="Times New Roman" w:hAnsi="Times New Roman" w:cs="Times New Roman"/>
                <w:color w:val="000000"/>
              </w:rPr>
            </w:pPr>
            <w:r w:rsidRPr="007B12BB">
              <w:rPr>
                <w:rFonts w:ascii="Times New Roman" w:eastAsia="Times New Roman" w:hAnsi="Times New Roman" w:cs="Times New Roman"/>
                <w:color w:val="000000"/>
              </w:rPr>
              <w:t xml:space="preserve"> $      10,250,000 </w:t>
            </w:r>
          </w:p>
        </w:tc>
      </w:tr>
    </w:tbl>
    <w:p w:rsidR="006C72AE" w:rsidRPr="007B12BB" w:rsidRDefault="006C72AE" w:rsidP="00E32AC2">
      <w:pPr>
        <w:spacing w:after="0" w:line="240" w:lineRule="auto"/>
        <w:rPr>
          <w:rFonts w:ascii="Times New Roman" w:hAnsi="Times New Roman" w:cs="Times New Roman"/>
        </w:rPr>
      </w:pPr>
    </w:p>
    <w:p w:rsidR="00E32AC2" w:rsidRPr="007B12BB" w:rsidRDefault="006C72AE" w:rsidP="00E32AC2">
      <w:pPr>
        <w:spacing w:after="0" w:line="240" w:lineRule="auto"/>
        <w:rPr>
          <w:rFonts w:ascii="Times New Roman" w:hAnsi="Times New Roman" w:cs="Times New Roman"/>
        </w:rPr>
      </w:pPr>
      <w:r w:rsidRPr="007B12BB">
        <w:rPr>
          <w:rFonts w:ascii="Times New Roman" w:hAnsi="Times New Roman" w:cs="Times New Roman"/>
        </w:rPr>
        <w:t>Additional funding is available in the Building Authority fund from delayed maintenance that will be included in the Program.  The total requested for approval is now projected as $10,727,322 as outlined below:</w:t>
      </w:r>
    </w:p>
    <w:p w:rsidR="007B12BB" w:rsidRPr="007B12BB" w:rsidRDefault="007B12BB" w:rsidP="00E32AC2">
      <w:pPr>
        <w:spacing w:after="0" w:line="240" w:lineRule="auto"/>
        <w:rPr>
          <w:rFonts w:ascii="Times New Roman" w:hAnsi="Times New Roman" w:cs="Times New Roman"/>
        </w:rPr>
      </w:pPr>
    </w:p>
    <w:tbl>
      <w:tblPr>
        <w:tblW w:w="5148" w:type="dxa"/>
        <w:tblInd w:w="60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38"/>
        <w:gridCol w:w="1710"/>
      </w:tblGrid>
      <w:tr w:rsidR="007B12BB" w:rsidRPr="007B12BB" w:rsidTr="007B12BB">
        <w:trPr>
          <w:trHeight w:val="315"/>
        </w:trPr>
        <w:tc>
          <w:tcPr>
            <w:tcW w:w="3438" w:type="dxa"/>
            <w:shd w:val="clear" w:color="auto" w:fill="auto"/>
            <w:noWrap/>
            <w:vAlign w:val="bottom"/>
            <w:hideMark/>
          </w:tcPr>
          <w:p w:rsidR="007B12BB" w:rsidRPr="007B12BB" w:rsidRDefault="007B12BB" w:rsidP="007B12BB">
            <w:pPr>
              <w:spacing w:after="0" w:line="240" w:lineRule="auto"/>
              <w:rPr>
                <w:rFonts w:ascii="Times New Roman" w:eastAsia="Times New Roman" w:hAnsi="Times New Roman" w:cs="Times New Roman"/>
                <w:color w:val="000000"/>
              </w:rPr>
            </w:pPr>
            <w:r w:rsidRPr="007B12BB">
              <w:rPr>
                <w:rFonts w:ascii="Times New Roman" w:eastAsia="Times New Roman" w:hAnsi="Times New Roman" w:cs="Times New Roman"/>
                <w:color w:val="000000"/>
              </w:rPr>
              <w:t>Building Authority (Bond Funding)</w:t>
            </w:r>
          </w:p>
        </w:tc>
        <w:tc>
          <w:tcPr>
            <w:tcW w:w="1710" w:type="dxa"/>
            <w:shd w:val="clear" w:color="auto" w:fill="auto"/>
            <w:noWrap/>
            <w:vAlign w:val="bottom"/>
            <w:hideMark/>
          </w:tcPr>
          <w:p w:rsidR="007B12BB" w:rsidRPr="007B12BB" w:rsidRDefault="007B12BB" w:rsidP="007B12BB">
            <w:pPr>
              <w:spacing w:after="0" w:line="240" w:lineRule="auto"/>
              <w:rPr>
                <w:rFonts w:ascii="Times New Roman" w:eastAsia="Times New Roman" w:hAnsi="Times New Roman" w:cs="Times New Roman"/>
                <w:color w:val="000000"/>
              </w:rPr>
            </w:pPr>
            <w:r w:rsidRPr="007B12BB">
              <w:rPr>
                <w:rFonts w:ascii="Times New Roman" w:eastAsia="Times New Roman" w:hAnsi="Times New Roman" w:cs="Times New Roman"/>
                <w:color w:val="000000"/>
              </w:rPr>
              <w:t xml:space="preserve"> $        1,277,322 </w:t>
            </w:r>
          </w:p>
        </w:tc>
      </w:tr>
      <w:tr w:rsidR="007B12BB" w:rsidRPr="007B12BB" w:rsidTr="007B12BB">
        <w:trPr>
          <w:trHeight w:val="315"/>
        </w:trPr>
        <w:tc>
          <w:tcPr>
            <w:tcW w:w="3438" w:type="dxa"/>
            <w:shd w:val="clear" w:color="auto" w:fill="auto"/>
            <w:noWrap/>
            <w:vAlign w:val="bottom"/>
            <w:hideMark/>
          </w:tcPr>
          <w:p w:rsidR="007B12BB" w:rsidRPr="007B12BB" w:rsidRDefault="007B12BB" w:rsidP="007B12BB">
            <w:pPr>
              <w:spacing w:after="0" w:line="240" w:lineRule="auto"/>
              <w:rPr>
                <w:rFonts w:ascii="Times New Roman" w:eastAsia="Times New Roman" w:hAnsi="Times New Roman" w:cs="Times New Roman"/>
                <w:color w:val="000000"/>
              </w:rPr>
            </w:pPr>
            <w:r w:rsidRPr="007B12BB">
              <w:rPr>
                <w:rFonts w:ascii="Times New Roman" w:eastAsia="Times New Roman" w:hAnsi="Times New Roman" w:cs="Times New Roman"/>
                <w:color w:val="000000"/>
              </w:rPr>
              <w:t>Telephone Communications Fund</w:t>
            </w:r>
          </w:p>
        </w:tc>
        <w:tc>
          <w:tcPr>
            <w:tcW w:w="1710" w:type="dxa"/>
            <w:shd w:val="clear" w:color="auto" w:fill="auto"/>
            <w:noWrap/>
            <w:vAlign w:val="bottom"/>
            <w:hideMark/>
          </w:tcPr>
          <w:p w:rsidR="007B12BB" w:rsidRPr="007B12BB" w:rsidRDefault="007B12BB" w:rsidP="007B12BB">
            <w:pPr>
              <w:spacing w:after="0" w:line="240" w:lineRule="auto"/>
              <w:rPr>
                <w:rFonts w:ascii="Times New Roman" w:eastAsia="Times New Roman" w:hAnsi="Times New Roman" w:cs="Times New Roman"/>
                <w:color w:val="000000"/>
              </w:rPr>
            </w:pPr>
            <w:r w:rsidRPr="007B12BB">
              <w:rPr>
                <w:rFonts w:ascii="Times New Roman" w:eastAsia="Times New Roman" w:hAnsi="Times New Roman" w:cs="Times New Roman"/>
                <w:color w:val="000000"/>
              </w:rPr>
              <w:t xml:space="preserve"> $        2,000,000 </w:t>
            </w:r>
          </w:p>
        </w:tc>
      </w:tr>
      <w:tr w:rsidR="007B12BB" w:rsidRPr="007B12BB" w:rsidTr="007B12BB">
        <w:trPr>
          <w:trHeight w:val="315"/>
        </w:trPr>
        <w:tc>
          <w:tcPr>
            <w:tcW w:w="3438" w:type="dxa"/>
            <w:shd w:val="clear" w:color="auto" w:fill="auto"/>
            <w:noWrap/>
            <w:vAlign w:val="bottom"/>
            <w:hideMark/>
          </w:tcPr>
          <w:p w:rsidR="007B12BB" w:rsidRPr="007B12BB" w:rsidRDefault="007B12BB" w:rsidP="007B12BB">
            <w:pPr>
              <w:spacing w:after="0" w:line="240" w:lineRule="auto"/>
              <w:rPr>
                <w:rFonts w:ascii="Times New Roman" w:eastAsia="Times New Roman" w:hAnsi="Times New Roman" w:cs="Times New Roman"/>
                <w:color w:val="000000"/>
              </w:rPr>
            </w:pPr>
            <w:r w:rsidRPr="007B12BB">
              <w:rPr>
                <w:rFonts w:ascii="Times New Roman" w:eastAsia="Times New Roman" w:hAnsi="Times New Roman" w:cs="Times New Roman"/>
                <w:color w:val="000000"/>
              </w:rPr>
              <w:t>General Fund Designation</w:t>
            </w:r>
          </w:p>
        </w:tc>
        <w:tc>
          <w:tcPr>
            <w:tcW w:w="1710" w:type="dxa"/>
            <w:shd w:val="clear" w:color="auto" w:fill="auto"/>
            <w:noWrap/>
            <w:vAlign w:val="bottom"/>
            <w:hideMark/>
          </w:tcPr>
          <w:p w:rsidR="007B12BB" w:rsidRPr="007B12BB" w:rsidRDefault="007B12BB" w:rsidP="007B12BB">
            <w:pPr>
              <w:spacing w:after="0" w:line="240" w:lineRule="auto"/>
              <w:rPr>
                <w:rFonts w:ascii="Times New Roman" w:eastAsia="Times New Roman" w:hAnsi="Times New Roman" w:cs="Times New Roman"/>
                <w:color w:val="000000"/>
              </w:rPr>
            </w:pPr>
            <w:r w:rsidRPr="007B12BB">
              <w:rPr>
                <w:rFonts w:ascii="Times New Roman" w:eastAsia="Times New Roman" w:hAnsi="Times New Roman" w:cs="Times New Roman"/>
                <w:color w:val="000000"/>
              </w:rPr>
              <w:t xml:space="preserve"> $        7,450,000 </w:t>
            </w:r>
          </w:p>
        </w:tc>
      </w:tr>
      <w:tr w:rsidR="007B12BB" w:rsidRPr="007B12BB" w:rsidTr="007B12BB">
        <w:trPr>
          <w:trHeight w:val="315"/>
        </w:trPr>
        <w:tc>
          <w:tcPr>
            <w:tcW w:w="3438" w:type="dxa"/>
            <w:shd w:val="clear" w:color="auto" w:fill="auto"/>
            <w:noWrap/>
            <w:vAlign w:val="bottom"/>
            <w:hideMark/>
          </w:tcPr>
          <w:p w:rsidR="007B12BB" w:rsidRPr="007B12BB" w:rsidRDefault="007B12BB" w:rsidP="007B12BB">
            <w:pPr>
              <w:spacing w:after="0" w:line="240" w:lineRule="auto"/>
              <w:rPr>
                <w:rFonts w:ascii="Times New Roman" w:eastAsia="Times New Roman" w:hAnsi="Times New Roman" w:cs="Times New Roman"/>
                <w:color w:val="000000"/>
              </w:rPr>
            </w:pPr>
            <w:r w:rsidRPr="007B12BB">
              <w:rPr>
                <w:rFonts w:ascii="Times New Roman" w:eastAsia="Times New Roman" w:hAnsi="Times New Roman" w:cs="Times New Roman"/>
                <w:color w:val="000000"/>
              </w:rPr>
              <w:t>Total</w:t>
            </w:r>
          </w:p>
        </w:tc>
        <w:tc>
          <w:tcPr>
            <w:tcW w:w="1710" w:type="dxa"/>
            <w:shd w:val="clear" w:color="auto" w:fill="auto"/>
            <w:noWrap/>
            <w:vAlign w:val="bottom"/>
            <w:hideMark/>
          </w:tcPr>
          <w:p w:rsidR="007B12BB" w:rsidRPr="007B12BB" w:rsidRDefault="007B12BB" w:rsidP="007B12BB">
            <w:pPr>
              <w:spacing w:after="0" w:line="240" w:lineRule="auto"/>
              <w:rPr>
                <w:rFonts w:ascii="Times New Roman" w:eastAsia="Times New Roman" w:hAnsi="Times New Roman" w:cs="Times New Roman"/>
                <w:color w:val="000000"/>
              </w:rPr>
            </w:pPr>
            <w:r w:rsidRPr="007B12BB">
              <w:rPr>
                <w:rFonts w:ascii="Times New Roman" w:eastAsia="Times New Roman" w:hAnsi="Times New Roman" w:cs="Times New Roman"/>
                <w:color w:val="000000"/>
              </w:rPr>
              <w:t xml:space="preserve"> $      10,727,322 </w:t>
            </w:r>
          </w:p>
        </w:tc>
      </w:tr>
    </w:tbl>
    <w:p w:rsidR="007B12BB" w:rsidRDefault="007B12BB" w:rsidP="00E32AC2">
      <w:pPr>
        <w:spacing w:after="0" w:line="240" w:lineRule="auto"/>
        <w:rPr>
          <w:rFonts w:ascii="Times New Roman" w:hAnsi="Times New Roman" w:cs="Times New Roman"/>
        </w:rPr>
      </w:pPr>
    </w:p>
    <w:p w:rsidR="00C5320A" w:rsidRPr="007B12BB" w:rsidRDefault="00C5320A" w:rsidP="00E32AC2">
      <w:pPr>
        <w:spacing w:after="0" w:line="240" w:lineRule="auto"/>
        <w:rPr>
          <w:rFonts w:ascii="Times New Roman" w:hAnsi="Times New Roman" w:cs="Times New Roman"/>
        </w:rPr>
      </w:pPr>
      <w:r>
        <w:rPr>
          <w:rFonts w:ascii="Times New Roman" w:hAnsi="Times New Roman" w:cs="Times New Roman"/>
        </w:rPr>
        <w:t>Phase 1 is expected to consume the building authority fund of $1,277,322 and $4,211,324 from the General Fund</w:t>
      </w:r>
      <w:r w:rsidR="001353FD">
        <w:rPr>
          <w:rFonts w:ascii="Times New Roman" w:hAnsi="Times New Roman" w:cs="Times New Roman"/>
        </w:rPr>
        <w:t>.</w:t>
      </w:r>
    </w:p>
    <w:p w:rsidR="00E923BE" w:rsidRPr="007B12BB" w:rsidRDefault="00E923BE" w:rsidP="000E0482">
      <w:pPr>
        <w:spacing w:after="0" w:line="240" w:lineRule="auto"/>
        <w:rPr>
          <w:rFonts w:ascii="Times New Roman" w:hAnsi="Times New Roman" w:cs="Times New Roman"/>
        </w:rPr>
      </w:pPr>
    </w:p>
    <w:p w:rsidR="00E923BE" w:rsidRPr="006F0BDA" w:rsidRDefault="00E923BE" w:rsidP="000E0482">
      <w:pPr>
        <w:spacing w:after="0" w:line="240" w:lineRule="auto"/>
        <w:rPr>
          <w:rFonts w:ascii="Times New Roman" w:hAnsi="Times New Roman" w:cs="Times New Roman"/>
          <w:sz w:val="24"/>
          <w:szCs w:val="24"/>
        </w:rPr>
      </w:pPr>
      <w:r w:rsidRPr="006F0BDA">
        <w:rPr>
          <w:rFonts w:ascii="Times New Roman" w:hAnsi="Times New Roman" w:cs="Times New Roman"/>
          <w:b/>
          <w:sz w:val="24"/>
          <w:szCs w:val="24"/>
        </w:rPr>
        <w:t>Industry Trends</w:t>
      </w:r>
    </w:p>
    <w:p w:rsidR="00E923BE" w:rsidRPr="007B12BB" w:rsidRDefault="00E923BE" w:rsidP="008322F3">
      <w:pPr>
        <w:spacing w:after="0" w:line="240" w:lineRule="auto"/>
        <w:ind w:firstLine="720"/>
        <w:rPr>
          <w:rFonts w:ascii="Times New Roman" w:hAnsi="Times New Roman" w:cs="Times New Roman"/>
        </w:rPr>
      </w:pPr>
    </w:p>
    <w:p w:rsidR="007B12BB" w:rsidRDefault="00C741DB" w:rsidP="007B12BB">
      <w:pPr>
        <w:spacing w:after="0" w:line="240" w:lineRule="auto"/>
        <w:rPr>
          <w:rFonts w:ascii="Times New Roman" w:hAnsi="Times New Roman" w:cs="Times New Roman"/>
        </w:rPr>
      </w:pPr>
      <w:r>
        <w:rPr>
          <w:rFonts w:ascii="Times New Roman" w:hAnsi="Times New Roman" w:cs="Times New Roman"/>
          <w:b/>
          <w:i/>
        </w:rPr>
        <w:t>Network Equipment Replacement</w:t>
      </w:r>
      <w:r w:rsidR="007B12BB">
        <w:rPr>
          <w:rFonts w:ascii="Times New Roman" w:hAnsi="Times New Roman" w:cs="Times New Roman"/>
          <w:i/>
        </w:rPr>
        <w:t xml:space="preserve"> - </w:t>
      </w:r>
      <w:r w:rsidR="007B12BB" w:rsidRPr="007B12BB">
        <w:rPr>
          <w:rFonts w:ascii="Times New Roman" w:hAnsi="Times New Roman" w:cs="Times New Roman"/>
        </w:rPr>
        <w:t xml:space="preserve">Previous trends in networking focused on providing higher bandwidth capacities and low latency performances with network security and system automation as additional layers. These additional layers were often developed independent of the network function </w:t>
      </w:r>
      <w:r w:rsidR="00B12F71">
        <w:rPr>
          <w:rFonts w:ascii="Times New Roman" w:hAnsi="Times New Roman" w:cs="Times New Roman"/>
        </w:rPr>
        <w:t xml:space="preserve">and </w:t>
      </w:r>
      <w:r w:rsidR="007B12BB" w:rsidRPr="007B12BB">
        <w:rPr>
          <w:rFonts w:ascii="Times New Roman" w:hAnsi="Times New Roman" w:cs="Times New Roman"/>
        </w:rPr>
        <w:t xml:space="preserve">were </w:t>
      </w:r>
      <w:r w:rsidR="007B12BB">
        <w:rPr>
          <w:rFonts w:ascii="Times New Roman" w:hAnsi="Times New Roman" w:cs="Times New Roman"/>
        </w:rPr>
        <w:t>not well integrated requiring</w:t>
      </w:r>
      <w:r w:rsidR="007B12BB" w:rsidRPr="007B12BB">
        <w:rPr>
          <w:rFonts w:ascii="Times New Roman" w:hAnsi="Times New Roman" w:cs="Times New Roman"/>
        </w:rPr>
        <w:t xml:space="preserve"> significant operational overhead.  The role of network </w:t>
      </w:r>
      <w:r w:rsidR="007B12BB">
        <w:rPr>
          <w:rFonts w:ascii="Times New Roman" w:hAnsi="Times New Roman" w:cs="Times New Roman"/>
        </w:rPr>
        <w:t>services</w:t>
      </w:r>
      <w:r w:rsidR="007B12BB" w:rsidRPr="007B12BB">
        <w:rPr>
          <w:rFonts w:ascii="Times New Roman" w:hAnsi="Times New Roman" w:cs="Times New Roman"/>
        </w:rPr>
        <w:t xml:space="preserve"> is rapidly changing from providing connectivity and bandwidth services to one that is adaptable to changing needs, provides integrated security functions, and system automation capabilities to minimize system administration burden.  To efficiently provide bandwidth, security and automation services, the network must be integrated with the application</w:t>
      </w:r>
      <w:r w:rsidR="00B12F71">
        <w:rPr>
          <w:rFonts w:ascii="Times New Roman" w:hAnsi="Times New Roman" w:cs="Times New Roman"/>
        </w:rPr>
        <w:t>s</w:t>
      </w:r>
      <w:r w:rsidR="007B12BB" w:rsidRPr="007B12BB">
        <w:rPr>
          <w:rFonts w:ascii="Times New Roman" w:hAnsi="Times New Roman" w:cs="Times New Roman"/>
        </w:rPr>
        <w:t xml:space="preserve"> and services that leverage the network. </w:t>
      </w:r>
    </w:p>
    <w:p w:rsidR="007B12BB" w:rsidRPr="007B12BB" w:rsidRDefault="007B12BB" w:rsidP="007B12BB">
      <w:pPr>
        <w:rPr>
          <w:rFonts w:ascii="Times New Roman" w:hAnsi="Times New Roman" w:cs="Times New Roman"/>
        </w:rPr>
      </w:pPr>
      <w:r w:rsidRPr="007B12BB">
        <w:rPr>
          <w:rFonts w:ascii="Times New Roman" w:hAnsi="Times New Roman" w:cs="Times New Roman"/>
        </w:rPr>
        <w:lastRenderedPageBreak/>
        <w:t xml:space="preserve">Intelligent networks in the form of </w:t>
      </w:r>
      <w:r w:rsidR="00B12F71">
        <w:rPr>
          <w:rFonts w:ascii="Times New Roman" w:hAnsi="Times New Roman" w:cs="Times New Roman"/>
        </w:rPr>
        <w:t>S</w:t>
      </w:r>
      <w:r w:rsidRPr="007B12BB">
        <w:rPr>
          <w:rFonts w:ascii="Times New Roman" w:hAnsi="Times New Roman" w:cs="Times New Roman"/>
        </w:rPr>
        <w:t xml:space="preserve">oftware </w:t>
      </w:r>
      <w:r w:rsidR="00B12F71">
        <w:rPr>
          <w:rFonts w:ascii="Times New Roman" w:hAnsi="Times New Roman" w:cs="Times New Roman"/>
        </w:rPr>
        <w:t>D</w:t>
      </w:r>
      <w:r w:rsidRPr="007B12BB">
        <w:rPr>
          <w:rFonts w:ascii="Times New Roman" w:hAnsi="Times New Roman" w:cs="Times New Roman"/>
        </w:rPr>
        <w:t>ef</w:t>
      </w:r>
      <w:r>
        <w:rPr>
          <w:rFonts w:ascii="Times New Roman" w:hAnsi="Times New Roman" w:cs="Times New Roman"/>
        </w:rPr>
        <w:t xml:space="preserve">ined </w:t>
      </w:r>
      <w:r w:rsidR="00B12F71">
        <w:rPr>
          <w:rFonts w:ascii="Times New Roman" w:hAnsi="Times New Roman" w:cs="Times New Roman"/>
        </w:rPr>
        <w:t>N</w:t>
      </w:r>
      <w:r>
        <w:rPr>
          <w:rFonts w:ascii="Times New Roman" w:hAnsi="Times New Roman" w:cs="Times New Roman"/>
        </w:rPr>
        <w:t>etworking (SDN) represent</w:t>
      </w:r>
      <w:r w:rsidRPr="007B12BB">
        <w:rPr>
          <w:rFonts w:ascii="Times New Roman" w:hAnsi="Times New Roman" w:cs="Times New Roman"/>
        </w:rPr>
        <w:t xml:space="preserve"> a major shift in how networks </w:t>
      </w:r>
      <w:r>
        <w:rPr>
          <w:rFonts w:ascii="Times New Roman" w:hAnsi="Times New Roman" w:cs="Times New Roman"/>
        </w:rPr>
        <w:t>are</w:t>
      </w:r>
      <w:r w:rsidRPr="007B12BB">
        <w:rPr>
          <w:rFonts w:ascii="Times New Roman" w:hAnsi="Times New Roman" w:cs="Times New Roman"/>
        </w:rPr>
        <w:t xml:space="preserve"> deployed and managed. According to Open Networking Foundation (ONF), SDN is defined as “an emerging architecture that is dynamic, manageable, cost-effective, and adaptable, making it ideal for the high-bandwidth, dynamic nature of today’s applications. This architecture decouples the network control and forwarding functions, enabling the network control to become directly programmable and the underlying infrastructure to be abstracted for applications and network services.” </w:t>
      </w:r>
    </w:p>
    <w:p w:rsidR="007B12BB" w:rsidRDefault="007B12BB" w:rsidP="007B12BB">
      <w:pPr>
        <w:spacing w:after="0" w:line="240" w:lineRule="auto"/>
        <w:rPr>
          <w:rFonts w:ascii="Times New Roman" w:hAnsi="Times New Roman" w:cs="Times New Roman"/>
        </w:rPr>
      </w:pPr>
      <w:r w:rsidRPr="007B12BB">
        <w:rPr>
          <w:rFonts w:ascii="Times New Roman" w:hAnsi="Times New Roman" w:cs="Times New Roman"/>
        </w:rPr>
        <w:t>Software Defined Networks represents the foundation for next generation of IP-based networks. This technology enables automation of management and monitoring tasks for network provisioning, security and analytic insights. Once access and security policies are defined</w:t>
      </w:r>
      <w:r w:rsidR="00B12F71">
        <w:rPr>
          <w:rFonts w:ascii="Times New Roman" w:hAnsi="Times New Roman" w:cs="Times New Roman"/>
        </w:rPr>
        <w:t>,</w:t>
      </w:r>
      <w:r w:rsidRPr="007B12BB">
        <w:rPr>
          <w:rFonts w:ascii="Times New Roman" w:hAnsi="Times New Roman" w:cs="Times New Roman"/>
        </w:rPr>
        <w:t xml:space="preserve"> based </w:t>
      </w:r>
      <w:r w:rsidR="00B12F71">
        <w:rPr>
          <w:rFonts w:ascii="Times New Roman" w:hAnsi="Times New Roman" w:cs="Times New Roman"/>
        </w:rPr>
        <w:t>o</w:t>
      </w:r>
      <w:r w:rsidRPr="007B12BB">
        <w:rPr>
          <w:rFonts w:ascii="Times New Roman" w:hAnsi="Times New Roman" w:cs="Times New Roman"/>
        </w:rPr>
        <w:t>n</w:t>
      </w:r>
      <w:r w:rsidR="00B12F71">
        <w:rPr>
          <w:rFonts w:ascii="Times New Roman" w:hAnsi="Times New Roman" w:cs="Times New Roman"/>
        </w:rPr>
        <w:t xml:space="preserve"> the</w:t>
      </w:r>
      <w:r w:rsidRPr="007B12BB">
        <w:rPr>
          <w:rFonts w:ascii="Times New Roman" w:hAnsi="Times New Roman" w:cs="Times New Roman"/>
        </w:rPr>
        <w:t xml:space="preserve"> identity of an end user or a device (printer</w:t>
      </w:r>
      <w:r w:rsidR="008B5000">
        <w:rPr>
          <w:rFonts w:ascii="Times New Roman" w:hAnsi="Times New Roman" w:cs="Times New Roman"/>
        </w:rPr>
        <w:t>s</w:t>
      </w:r>
      <w:r w:rsidRPr="007B12BB">
        <w:rPr>
          <w:rFonts w:ascii="Times New Roman" w:hAnsi="Times New Roman" w:cs="Times New Roman"/>
        </w:rPr>
        <w:t xml:space="preserve">, devices, computers, etc.), the network system takes on the responsibility of tracking the user and/or device on the network and “self-configures the network” to enforce the defined policies. This intelligence vastly simplifies the network configuration, while enhancing security and visibility into network activities, reducing network </w:t>
      </w:r>
      <w:r w:rsidR="008B5000">
        <w:rPr>
          <w:rFonts w:ascii="Times New Roman" w:hAnsi="Times New Roman" w:cs="Times New Roman"/>
        </w:rPr>
        <w:t>staff overhead. All leading indicators</w:t>
      </w:r>
      <w:r w:rsidRPr="007B12BB">
        <w:rPr>
          <w:rFonts w:ascii="Times New Roman" w:hAnsi="Times New Roman" w:cs="Times New Roman"/>
        </w:rPr>
        <w:t xml:space="preserve"> point to SD</w:t>
      </w:r>
      <w:r w:rsidR="00445C56">
        <w:rPr>
          <w:rFonts w:ascii="Times New Roman" w:hAnsi="Times New Roman" w:cs="Times New Roman"/>
        </w:rPr>
        <w:t>N</w:t>
      </w:r>
      <w:r w:rsidRPr="007B12BB">
        <w:rPr>
          <w:rFonts w:ascii="Times New Roman" w:hAnsi="Times New Roman" w:cs="Times New Roman"/>
        </w:rPr>
        <w:t xml:space="preserve"> </w:t>
      </w:r>
      <w:r w:rsidR="00445C56">
        <w:rPr>
          <w:rFonts w:ascii="Times New Roman" w:hAnsi="Times New Roman" w:cs="Times New Roman"/>
        </w:rPr>
        <w:t xml:space="preserve">as </w:t>
      </w:r>
      <w:r w:rsidRPr="007B12BB">
        <w:rPr>
          <w:rFonts w:ascii="Times New Roman" w:hAnsi="Times New Roman" w:cs="Times New Roman"/>
        </w:rPr>
        <w:t xml:space="preserve">the logical choice </w:t>
      </w:r>
      <w:r w:rsidR="00445C56">
        <w:rPr>
          <w:rFonts w:ascii="Times New Roman" w:hAnsi="Times New Roman" w:cs="Times New Roman"/>
        </w:rPr>
        <w:t xml:space="preserve">to provide network </w:t>
      </w:r>
      <w:r w:rsidR="003E256F">
        <w:rPr>
          <w:rFonts w:ascii="Times New Roman" w:hAnsi="Times New Roman" w:cs="Times New Roman"/>
        </w:rPr>
        <w:t>services</w:t>
      </w:r>
      <w:r w:rsidR="003E256F" w:rsidRPr="007B12BB">
        <w:rPr>
          <w:rFonts w:ascii="Times New Roman" w:hAnsi="Times New Roman" w:cs="Times New Roman"/>
        </w:rPr>
        <w:t xml:space="preserve"> for</w:t>
      </w:r>
      <w:r w:rsidRPr="007B12BB">
        <w:rPr>
          <w:rFonts w:ascii="Times New Roman" w:hAnsi="Times New Roman" w:cs="Times New Roman"/>
        </w:rPr>
        <w:t xml:space="preserve"> the County.</w:t>
      </w:r>
    </w:p>
    <w:p w:rsidR="007B12BB" w:rsidRPr="007B12BB" w:rsidRDefault="007B12BB" w:rsidP="007B12BB">
      <w:pPr>
        <w:spacing w:after="0" w:line="240" w:lineRule="auto"/>
        <w:rPr>
          <w:rFonts w:ascii="Times New Roman" w:hAnsi="Times New Roman" w:cs="Times New Roman"/>
        </w:rPr>
      </w:pPr>
    </w:p>
    <w:p w:rsidR="008B5000" w:rsidRDefault="008B5000" w:rsidP="00E40818">
      <w:pPr>
        <w:spacing w:after="0" w:line="240" w:lineRule="auto"/>
        <w:rPr>
          <w:rFonts w:ascii="Times New Roman" w:hAnsi="Times New Roman" w:cs="Times New Roman"/>
        </w:rPr>
      </w:pPr>
      <w:r>
        <w:rPr>
          <w:rFonts w:ascii="Times New Roman" w:hAnsi="Times New Roman" w:cs="Times New Roman"/>
        </w:rPr>
        <w:t>There are many technology trends that increase reliance on a high-performance, scalable and adaptable network infrastructure including cloud computing</w:t>
      </w:r>
      <w:r w:rsidR="002E6E8C">
        <w:rPr>
          <w:rFonts w:ascii="Times New Roman" w:hAnsi="Times New Roman" w:cs="Times New Roman"/>
        </w:rPr>
        <w:t xml:space="preserve"> and integration of voice, video and device data. </w:t>
      </w:r>
    </w:p>
    <w:p w:rsidR="00AF5647" w:rsidRPr="007B12BB" w:rsidRDefault="002E6E8C" w:rsidP="00F610DC">
      <w:pPr>
        <w:spacing w:after="0" w:line="240" w:lineRule="auto"/>
        <w:rPr>
          <w:rFonts w:ascii="Times New Roman" w:hAnsi="Times New Roman" w:cs="Times New Roman"/>
          <w:i/>
        </w:rPr>
      </w:pPr>
      <w:r>
        <w:rPr>
          <w:rFonts w:ascii="Times New Roman" w:hAnsi="Times New Roman" w:cs="Times New Roman"/>
        </w:rPr>
        <w:t>This integration and consolidation of services on the network will</w:t>
      </w:r>
      <w:r w:rsidR="00D43DB8" w:rsidRPr="007B12BB">
        <w:rPr>
          <w:rFonts w:ascii="Times New Roman" w:hAnsi="Times New Roman" w:cs="Times New Roman"/>
        </w:rPr>
        <w:t xml:space="preserve"> enable Oakland County to further advance the digital transformation process and infuse information technology into daily operations. </w:t>
      </w:r>
      <w:r w:rsidR="00AF5647" w:rsidRPr="007B12BB">
        <w:rPr>
          <w:rFonts w:ascii="Times New Roman" w:hAnsi="Times New Roman" w:cs="Times New Roman"/>
        </w:rPr>
        <w:t xml:space="preserve"> As systems </w:t>
      </w:r>
      <w:r w:rsidR="00F610DC">
        <w:rPr>
          <w:rFonts w:ascii="Times New Roman" w:hAnsi="Times New Roman" w:cs="Times New Roman"/>
        </w:rPr>
        <w:t>continue to integrate</w:t>
      </w:r>
      <w:r w:rsidR="00AF5647" w:rsidRPr="007B12BB">
        <w:rPr>
          <w:rFonts w:ascii="Times New Roman" w:hAnsi="Times New Roman" w:cs="Times New Roman"/>
        </w:rPr>
        <w:t xml:space="preserve"> and interact with one another, the network is the common thread that </w:t>
      </w:r>
      <w:r w:rsidR="00F610DC">
        <w:rPr>
          <w:rFonts w:ascii="Times New Roman" w:hAnsi="Times New Roman" w:cs="Times New Roman"/>
        </w:rPr>
        <w:t>connects</w:t>
      </w:r>
      <w:r w:rsidR="00AF5647" w:rsidRPr="007B12BB">
        <w:rPr>
          <w:rFonts w:ascii="Times New Roman" w:hAnsi="Times New Roman" w:cs="Times New Roman"/>
        </w:rPr>
        <w:t xml:space="preserve"> these systems. </w:t>
      </w:r>
      <w:r w:rsidR="00F610DC">
        <w:rPr>
          <w:rFonts w:ascii="Times New Roman" w:hAnsi="Times New Roman" w:cs="Times New Roman"/>
        </w:rPr>
        <w:t xml:space="preserve"> </w:t>
      </w:r>
      <w:r w:rsidR="008B5000">
        <w:rPr>
          <w:rFonts w:ascii="Times New Roman" w:hAnsi="Times New Roman" w:cs="Times New Roman"/>
        </w:rPr>
        <w:t>A</w:t>
      </w:r>
      <w:r w:rsidR="008B5000" w:rsidRPr="007B12BB">
        <w:rPr>
          <w:rFonts w:ascii="Times New Roman" w:hAnsi="Times New Roman" w:cs="Times New Roman"/>
        </w:rPr>
        <w:t xml:space="preserve"> strong network is </w:t>
      </w:r>
      <w:r w:rsidR="008B5000">
        <w:rPr>
          <w:rFonts w:ascii="Times New Roman" w:hAnsi="Times New Roman" w:cs="Times New Roman"/>
        </w:rPr>
        <w:t>the</w:t>
      </w:r>
      <w:r w:rsidR="008B5000" w:rsidRPr="007B12BB">
        <w:rPr>
          <w:rFonts w:ascii="Times New Roman" w:hAnsi="Times New Roman" w:cs="Times New Roman"/>
        </w:rPr>
        <w:t xml:space="preserve"> essential </w:t>
      </w:r>
      <w:r w:rsidR="008B5000">
        <w:rPr>
          <w:rFonts w:ascii="Times New Roman" w:hAnsi="Times New Roman" w:cs="Times New Roman"/>
        </w:rPr>
        <w:t>platform for</w:t>
      </w:r>
      <w:r w:rsidR="008B5000" w:rsidRPr="007B12BB">
        <w:rPr>
          <w:rFonts w:ascii="Times New Roman" w:hAnsi="Times New Roman" w:cs="Times New Roman"/>
        </w:rPr>
        <w:t xml:space="preserve"> successful deployment and use of these advanced technologies.</w:t>
      </w:r>
      <w:r w:rsidR="008B5000">
        <w:rPr>
          <w:rFonts w:ascii="Times New Roman" w:hAnsi="Times New Roman" w:cs="Times New Roman"/>
        </w:rPr>
        <w:t xml:space="preserve">  Th</w:t>
      </w:r>
      <w:r w:rsidR="00445C56">
        <w:rPr>
          <w:rFonts w:ascii="Times New Roman" w:hAnsi="Times New Roman" w:cs="Times New Roman"/>
        </w:rPr>
        <w:t>e</w:t>
      </w:r>
      <w:r w:rsidR="008B5000">
        <w:rPr>
          <w:rFonts w:ascii="Times New Roman" w:hAnsi="Times New Roman" w:cs="Times New Roman"/>
        </w:rPr>
        <w:t xml:space="preserve"> first phase of the Program will provide this platform.  </w:t>
      </w:r>
    </w:p>
    <w:p w:rsidR="001341A7" w:rsidRPr="007B12BB" w:rsidRDefault="001341A7" w:rsidP="000E0482">
      <w:pPr>
        <w:spacing w:after="0" w:line="240" w:lineRule="auto"/>
        <w:rPr>
          <w:rFonts w:ascii="Times New Roman" w:hAnsi="Times New Roman" w:cs="Times New Roman"/>
          <w:i/>
        </w:rPr>
      </w:pPr>
    </w:p>
    <w:p w:rsidR="00860D8B" w:rsidRDefault="006C5E3C" w:rsidP="000E0482">
      <w:pPr>
        <w:spacing w:after="0" w:line="240" w:lineRule="auto"/>
        <w:rPr>
          <w:rFonts w:ascii="Times New Roman" w:hAnsi="Times New Roman" w:cs="Times New Roman"/>
        </w:rPr>
      </w:pPr>
      <w:r w:rsidRPr="00D75488">
        <w:rPr>
          <w:rFonts w:ascii="Times New Roman" w:hAnsi="Times New Roman" w:cs="Times New Roman"/>
          <w:b/>
          <w:i/>
        </w:rPr>
        <w:t>Voice Communications</w:t>
      </w:r>
      <w:r w:rsidRPr="007B12BB">
        <w:rPr>
          <w:rFonts w:ascii="Times New Roman" w:hAnsi="Times New Roman" w:cs="Times New Roman"/>
        </w:rPr>
        <w:t xml:space="preserve"> – </w:t>
      </w:r>
      <w:r w:rsidR="00F610DC">
        <w:rPr>
          <w:rFonts w:ascii="Times New Roman" w:hAnsi="Times New Roman" w:cs="Times New Roman"/>
        </w:rPr>
        <w:t xml:space="preserve">Phone systems have historically been delivered on a legacy copper infrastructure that is aging.  The major telecommunication companies are no longer investing to maintain this infrastructure but are investing only in the delivery of services over fiber or cellular media.  Most home use has migrated from copper based phone service to phone service </w:t>
      </w:r>
      <w:r w:rsidR="00860D8B">
        <w:rPr>
          <w:rFonts w:ascii="Times New Roman" w:hAnsi="Times New Roman" w:cs="Times New Roman"/>
        </w:rPr>
        <w:t xml:space="preserve">provided with internet or cellular delivery.  This same trend is replicated in the private and public sectors.  </w:t>
      </w:r>
    </w:p>
    <w:p w:rsidR="00860D8B" w:rsidRDefault="00860D8B" w:rsidP="000E0482">
      <w:pPr>
        <w:spacing w:after="0" w:line="240" w:lineRule="auto"/>
        <w:rPr>
          <w:rFonts w:ascii="Times New Roman" w:hAnsi="Times New Roman" w:cs="Times New Roman"/>
        </w:rPr>
      </w:pPr>
    </w:p>
    <w:p w:rsidR="00F610DC" w:rsidRDefault="00860D8B" w:rsidP="000E0482">
      <w:pPr>
        <w:spacing w:after="0" w:line="240" w:lineRule="auto"/>
        <w:rPr>
          <w:rFonts w:ascii="Times New Roman" w:hAnsi="Times New Roman" w:cs="Times New Roman"/>
        </w:rPr>
      </w:pPr>
      <w:r>
        <w:rPr>
          <w:rFonts w:ascii="Times New Roman" w:hAnsi="Times New Roman" w:cs="Times New Roman"/>
        </w:rPr>
        <w:t>I</w:t>
      </w:r>
      <w:r w:rsidR="00F610DC">
        <w:rPr>
          <w:rFonts w:ascii="Times New Roman" w:hAnsi="Times New Roman" w:cs="Times New Roman"/>
        </w:rPr>
        <w:t>n response, t</w:t>
      </w:r>
      <w:r w:rsidR="006C5E3C" w:rsidRPr="007B12BB">
        <w:rPr>
          <w:rFonts w:ascii="Times New Roman" w:hAnsi="Times New Roman" w:cs="Times New Roman"/>
        </w:rPr>
        <w:t xml:space="preserve">echnologies supporting enterprise voice communications have evolved dramatically with the </w:t>
      </w:r>
      <w:r w:rsidR="00F610DC">
        <w:rPr>
          <w:rFonts w:ascii="Times New Roman" w:hAnsi="Times New Roman" w:cs="Times New Roman"/>
        </w:rPr>
        <w:t>rapid</w:t>
      </w:r>
      <w:r w:rsidR="006C5E3C" w:rsidRPr="007B12BB">
        <w:rPr>
          <w:rFonts w:ascii="Times New Roman" w:hAnsi="Times New Roman" w:cs="Times New Roman"/>
        </w:rPr>
        <w:t xml:space="preserve"> adoption of Voice over Internet Protocol (VoIP) solutions.  These solutions </w:t>
      </w:r>
      <w:r w:rsidR="00DB1F90" w:rsidRPr="007B12BB">
        <w:rPr>
          <w:rFonts w:ascii="Times New Roman" w:hAnsi="Times New Roman" w:cs="Times New Roman"/>
        </w:rPr>
        <w:t>have changed the model for voice communications from one in which separate voice networks needed to be implemented and maintained</w:t>
      </w:r>
      <w:r w:rsidR="003F56FE" w:rsidRPr="007B12BB">
        <w:rPr>
          <w:rFonts w:ascii="Times New Roman" w:hAnsi="Times New Roman" w:cs="Times New Roman"/>
        </w:rPr>
        <w:t>,</w:t>
      </w:r>
      <w:r w:rsidR="00DB1F90" w:rsidRPr="007B12BB">
        <w:rPr>
          <w:rFonts w:ascii="Times New Roman" w:hAnsi="Times New Roman" w:cs="Times New Roman"/>
        </w:rPr>
        <w:t xml:space="preserve"> to a new model where voice communications are carried over data networks.  This shift has essentially made voice another data application on existing networks</w:t>
      </w:r>
      <w:r w:rsidR="00F610DC">
        <w:rPr>
          <w:rFonts w:ascii="Times New Roman" w:hAnsi="Times New Roman" w:cs="Times New Roman"/>
        </w:rPr>
        <w:t xml:space="preserve">.  This consolidation on the data network allows for the integration of telephony services with other related technologies while providing the opportunity to consolidate </w:t>
      </w:r>
      <w:r w:rsidR="00DB1F90" w:rsidRPr="007B12BB">
        <w:rPr>
          <w:rFonts w:ascii="Times New Roman" w:hAnsi="Times New Roman" w:cs="Times New Roman"/>
        </w:rPr>
        <w:t>administration</w:t>
      </w:r>
      <w:r w:rsidR="00F610DC">
        <w:rPr>
          <w:rFonts w:ascii="Times New Roman" w:hAnsi="Times New Roman" w:cs="Times New Roman"/>
        </w:rPr>
        <w:t>.</w:t>
      </w:r>
      <w:r w:rsidR="00DB1F90" w:rsidRPr="007B12BB">
        <w:rPr>
          <w:rFonts w:ascii="Times New Roman" w:hAnsi="Times New Roman" w:cs="Times New Roman"/>
        </w:rPr>
        <w:t xml:space="preserve"> </w:t>
      </w:r>
    </w:p>
    <w:p w:rsidR="00F610DC" w:rsidRDefault="00F610DC" w:rsidP="000E0482">
      <w:pPr>
        <w:spacing w:after="0" w:line="240" w:lineRule="auto"/>
        <w:rPr>
          <w:rFonts w:ascii="Times New Roman" w:hAnsi="Times New Roman" w:cs="Times New Roman"/>
        </w:rPr>
      </w:pPr>
    </w:p>
    <w:p w:rsidR="00080E97" w:rsidRPr="007B12BB" w:rsidRDefault="00DB1F90" w:rsidP="000E0482">
      <w:pPr>
        <w:spacing w:after="0" w:line="240" w:lineRule="auto"/>
        <w:rPr>
          <w:rFonts w:ascii="Times New Roman" w:hAnsi="Times New Roman" w:cs="Times New Roman"/>
        </w:rPr>
      </w:pPr>
      <w:r w:rsidRPr="007B12BB">
        <w:rPr>
          <w:rFonts w:ascii="Times New Roman" w:hAnsi="Times New Roman" w:cs="Times New Roman"/>
        </w:rPr>
        <w:t xml:space="preserve">VoIP technologies also provide significantly improved functionality for end users as it relates to </w:t>
      </w:r>
      <w:r w:rsidR="00F955BD" w:rsidRPr="007B12BB">
        <w:rPr>
          <w:rFonts w:ascii="Times New Roman" w:hAnsi="Times New Roman" w:cs="Times New Roman"/>
        </w:rPr>
        <w:t xml:space="preserve">productivity and accessibility of information </w:t>
      </w:r>
      <w:r w:rsidR="00860D8B">
        <w:rPr>
          <w:rFonts w:ascii="Times New Roman" w:hAnsi="Times New Roman" w:cs="Times New Roman"/>
        </w:rPr>
        <w:t xml:space="preserve">including </w:t>
      </w:r>
      <w:r w:rsidR="00F955BD" w:rsidRPr="007B12BB">
        <w:rPr>
          <w:rFonts w:ascii="Times New Roman" w:hAnsi="Times New Roman" w:cs="Times New Roman"/>
        </w:rPr>
        <w:t>unified communications where all messaging is delivered to a single inbox,</w:t>
      </w:r>
      <w:r w:rsidR="00860D8B">
        <w:rPr>
          <w:rFonts w:ascii="Times New Roman" w:hAnsi="Times New Roman" w:cs="Times New Roman"/>
        </w:rPr>
        <w:t xml:space="preserve"> </w:t>
      </w:r>
      <w:r w:rsidR="00B12F71">
        <w:rPr>
          <w:rFonts w:ascii="Times New Roman" w:hAnsi="Times New Roman" w:cs="Times New Roman"/>
        </w:rPr>
        <w:t xml:space="preserve">and </w:t>
      </w:r>
      <w:r w:rsidR="00B12F71" w:rsidRPr="007B12BB">
        <w:rPr>
          <w:rFonts w:ascii="Times New Roman" w:hAnsi="Times New Roman" w:cs="Times New Roman"/>
        </w:rPr>
        <w:t>mobility</w:t>
      </w:r>
      <w:r w:rsidR="00F955BD" w:rsidRPr="007B12BB">
        <w:rPr>
          <w:rFonts w:ascii="Times New Roman" w:hAnsi="Times New Roman" w:cs="Times New Roman"/>
        </w:rPr>
        <w:t xml:space="preserve"> </w:t>
      </w:r>
      <w:r w:rsidR="00860D8B">
        <w:rPr>
          <w:rFonts w:ascii="Times New Roman" w:hAnsi="Times New Roman" w:cs="Times New Roman"/>
        </w:rPr>
        <w:t>including</w:t>
      </w:r>
      <w:r w:rsidR="00F955BD" w:rsidRPr="007B12BB">
        <w:rPr>
          <w:rFonts w:ascii="Times New Roman" w:hAnsi="Times New Roman" w:cs="Times New Roman"/>
        </w:rPr>
        <w:t xml:space="preserve"> features that allow an end user to access the enterprise voice system from </w:t>
      </w:r>
      <w:r w:rsidR="00860D8B">
        <w:rPr>
          <w:rFonts w:ascii="Times New Roman" w:hAnsi="Times New Roman" w:cs="Times New Roman"/>
        </w:rPr>
        <w:t>anywhere</w:t>
      </w:r>
      <w:r w:rsidR="00F955BD" w:rsidRPr="007B12BB">
        <w:rPr>
          <w:rFonts w:ascii="Times New Roman" w:hAnsi="Times New Roman" w:cs="Times New Roman"/>
        </w:rPr>
        <w:t>.  Additionally, modern VoIP systems allow for safety and security enhancements via</w:t>
      </w:r>
      <w:r w:rsidR="00C750C5" w:rsidRPr="007B12BB">
        <w:rPr>
          <w:rFonts w:ascii="Times New Roman" w:hAnsi="Times New Roman" w:cs="Times New Roman"/>
        </w:rPr>
        <w:t xml:space="preserve"> greater visibility to emergency calls to E911 placed from the system, as well as </w:t>
      </w:r>
      <w:r w:rsidR="003F56FE" w:rsidRPr="007B12BB">
        <w:rPr>
          <w:rFonts w:ascii="Times New Roman" w:hAnsi="Times New Roman" w:cs="Times New Roman"/>
        </w:rPr>
        <w:t xml:space="preserve">the </w:t>
      </w:r>
      <w:r w:rsidR="00C750C5" w:rsidRPr="007B12BB">
        <w:rPr>
          <w:rFonts w:ascii="Times New Roman" w:hAnsi="Times New Roman" w:cs="Times New Roman"/>
        </w:rPr>
        <w:t>facilitat</w:t>
      </w:r>
      <w:r w:rsidR="003F56FE" w:rsidRPr="007B12BB">
        <w:rPr>
          <w:rFonts w:ascii="Times New Roman" w:hAnsi="Times New Roman" w:cs="Times New Roman"/>
        </w:rPr>
        <w:t>ion of</w:t>
      </w:r>
      <w:r w:rsidR="00C750C5" w:rsidRPr="007B12BB">
        <w:rPr>
          <w:rFonts w:ascii="Times New Roman" w:hAnsi="Times New Roman" w:cs="Times New Roman"/>
        </w:rPr>
        <w:t xml:space="preserve"> compliance with increasingly </w:t>
      </w:r>
      <w:r w:rsidR="003F56FE" w:rsidRPr="007B12BB">
        <w:rPr>
          <w:rFonts w:ascii="Times New Roman" w:hAnsi="Times New Roman" w:cs="Times New Roman"/>
        </w:rPr>
        <w:t>complex</w:t>
      </w:r>
      <w:r w:rsidR="00C750C5" w:rsidRPr="007B12BB">
        <w:rPr>
          <w:rFonts w:ascii="Times New Roman" w:hAnsi="Times New Roman" w:cs="Times New Roman"/>
        </w:rPr>
        <w:t xml:space="preserve"> E911 regulations.</w:t>
      </w:r>
      <w:r w:rsidR="00080E97" w:rsidRPr="007B12BB">
        <w:rPr>
          <w:rFonts w:ascii="Times New Roman" w:hAnsi="Times New Roman" w:cs="Times New Roman"/>
        </w:rPr>
        <w:t xml:space="preserve">  </w:t>
      </w:r>
      <w:r w:rsidR="00B955C3" w:rsidRPr="007B12BB">
        <w:rPr>
          <w:rFonts w:ascii="Times New Roman" w:hAnsi="Times New Roman" w:cs="Times New Roman"/>
        </w:rPr>
        <w:t xml:space="preserve">To be compliant with law enforcement regulations, VoIP communications solutions allow for encrypted voice traffic.  </w:t>
      </w:r>
      <w:r w:rsidR="00080E97" w:rsidRPr="007B12BB">
        <w:rPr>
          <w:rFonts w:ascii="Times New Roman" w:hAnsi="Times New Roman" w:cs="Times New Roman"/>
        </w:rPr>
        <w:t>VoIP technologies will continue to provide enhanced</w:t>
      </w:r>
      <w:r w:rsidR="003F56FE" w:rsidRPr="007B12BB">
        <w:rPr>
          <w:rFonts w:ascii="Times New Roman" w:hAnsi="Times New Roman" w:cs="Times New Roman"/>
        </w:rPr>
        <w:t xml:space="preserve"> functionality to enterprises into the future with the development of capabilities for integration to enterprise applications including ERP, CRM and call/contact center</w:t>
      </w:r>
      <w:r w:rsidR="00445C56">
        <w:rPr>
          <w:rFonts w:ascii="Times New Roman" w:hAnsi="Times New Roman" w:cs="Times New Roman"/>
        </w:rPr>
        <w:t>,</w:t>
      </w:r>
      <w:r w:rsidR="00E05424">
        <w:rPr>
          <w:rFonts w:ascii="Times New Roman" w:hAnsi="Times New Roman" w:cs="Times New Roman"/>
        </w:rPr>
        <w:t xml:space="preserve"> </w:t>
      </w:r>
      <w:r w:rsidR="003F56FE" w:rsidRPr="007B12BB">
        <w:rPr>
          <w:rFonts w:ascii="Times New Roman" w:hAnsi="Times New Roman" w:cs="Times New Roman"/>
        </w:rPr>
        <w:t>as well as capabilities for integration</w:t>
      </w:r>
      <w:r w:rsidR="001E2020">
        <w:rPr>
          <w:rFonts w:ascii="Times New Roman" w:hAnsi="Times New Roman" w:cs="Times New Roman"/>
        </w:rPr>
        <w:t xml:space="preserve"> of</w:t>
      </w:r>
      <w:r w:rsidR="003F56FE" w:rsidRPr="007B12BB">
        <w:rPr>
          <w:rFonts w:ascii="Times New Roman" w:hAnsi="Times New Roman" w:cs="Times New Roman"/>
        </w:rPr>
        <w:t xml:space="preserve"> </w:t>
      </w:r>
      <w:r w:rsidR="00D75488">
        <w:rPr>
          <w:rFonts w:ascii="Times New Roman" w:hAnsi="Times New Roman" w:cs="Times New Roman"/>
        </w:rPr>
        <w:t>network enabled devices</w:t>
      </w:r>
      <w:r w:rsidR="003F56FE" w:rsidRPr="007B12BB">
        <w:rPr>
          <w:rFonts w:ascii="Times New Roman" w:hAnsi="Times New Roman" w:cs="Times New Roman"/>
        </w:rPr>
        <w:t>.</w:t>
      </w:r>
    </w:p>
    <w:p w:rsidR="00DE5BF1" w:rsidRPr="007B12BB" w:rsidRDefault="006C5E3C" w:rsidP="00CD66CC">
      <w:pPr>
        <w:spacing w:after="120" w:line="240" w:lineRule="auto"/>
        <w:rPr>
          <w:rFonts w:ascii="Times New Roman" w:hAnsi="Times New Roman" w:cs="Times New Roman"/>
        </w:rPr>
      </w:pPr>
      <w:r w:rsidRPr="00D75488">
        <w:rPr>
          <w:rFonts w:ascii="Times New Roman" w:hAnsi="Times New Roman" w:cs="Times New Roman"/>
          <w:b/>
          <w:i/>
        </w:rPr>
        <w:t>Wireless Networking</w:t>
      </w:r>
      <w:r w:rsidR="00206175" w:rsidRPr="00D75488">
        <w:rPr>
          <w:rFonts w:ascii="Times New Roman" w:hAnsi="Times New Roman" w:cs="Times New Roman"/>
          <w:b/>
          <w:i/>
        </w:rPr>
        <w:t xml:space="preserve"> &amp; Remote Access</w:t>
      </w:r>
      <w:r w:rsidR="00327A53" w:rsidRPr="007B12BB">
        <w:rPr>
          <w:rFonts w:ascii="Times New Roman" w:hAnsi="Times New Roman" w:cs="Times New Roman"/>
          <w:i/>
        </w:rPr>
        <w:t xml:space="preserve"> </w:t>
      </w:r>
      <w:r w:rsidR="003521E0" w:rsidRPr="007B12BB">
        <w:rPr>
          <w:rFonts w:ascii="Times New Roman" w:hAnsi="Times New Roman" w:cs="Times New Roman"/>
          <w:i/>
        </w:rPr>
        <w:t>–</w:t>
      </w:r>
      <w:r w:rsidR="00961011" w:rsidRPr="007B12BB">
        <w:rPr>
          <w:rFonts w:ascii="Times New Roman" w:hAnsi="Times New Roman" w:cs="Times New Roman"/>
          <w:i/>
        </w:rPr>
        <w:t xml:space="preserve"> </w:t>
      </w:r>
      <w:r w:rsidR="003521E0" w:rsidRPr="007B12BB">
        <w:rPr>
          <w:rFonts w:ascii="Times New Roman" w:hAnsi="Times New Roman" w:cs="Times New Roman"/>
        </w:rPr>
        <w:t xml:space="preserve">Wireless technology is currently facing exponential growth in </w:t>
      </w:r>
      <w:r w:rsidR="00961011" w:rsidRPr="007B12BB">
        <w:rPr>
          <w:rFonts w:ascii="Times New Roman" w:hAnsi="Times New Roman" w:cs="Times New Roman"/>
        </w:rPr>
        <w:t xml:space="preserve">both </w:t>
      </w:r>
      <w:r w:rsidR="003521E0" w:rsidRPr="007B12BB">
        <w:rPr>
          <w:rFonts w:ascii="Times New Roman" w:hAnsi="Times New Roman" w:cs="Times New Roman"/>
        </w:rPr>
        <w:t xml:space="preserve">user expectations and </w:t>
      </w:r>
      <w:r w:rsidR="009E5872" w:rsidRPr="007B12BB">
        <w:rPr>
          <w:rFonts w:ascii="Times New Roman" w:hAnsi="Times New Roman" w:cs="Times New Roman"/>
        </w:rPr>
        <w:t xml:space="preserve">need for </w:t>
      </w:r>
      <w:r w:rsidR="003521E0" w:rsidRPr="007B12BB">
        <w:rPr>
          <w:rFonts w:ascii="Times New Roman" w:hAnsi="Times New Roman" w:cs="Times New Roman"/>
        </w:rPr>
        <w:t xml:space="preserve">bandwidth. </w:t>
      </w:r>
      <w:r w:rsidR="00233ECD" w:rsidRPr="007B12BB">
        <w:rPr>
          <w:rFonts w:ascii="Times New Roman" w:hAnsi="Times New Roman" w:cs="Times New Roman"/>
        </w:rPr>
        <w:t xml:space="preserve"> Users have a wide-range of devices requiring wireless </w:t>
      </w:r>
      <w:r w:rsidR="00233ECD" w:rsidRPr="007B12BB">
        <w:rPr>
          <w:rFonts w:ascii="Times New Roman" w:hAnsi="Times New Roman" w:cs="Times New Roman"/>
        </w:rPr>
        <w:lastRenderedPageBreak/>
        <w:t>connectivity and have developed the expectation of high availability, reliability, security and wire</w:t>
      </w:r>
      <w:r w:rsidR="001E2020">
        <w:rPr>
          <w:rFonts w:ascii="Times New Roman" w:hAnsi="Times New Roman" w:cs="Times New Roman"/>
        </w:rPr>
        <w:t>-</w:t>
      </w:r>
      <w:r w:rsidR="00233ECD" w:rsidRPr="007B12BB">
        <w:rPr>
          <w:rFonts w:ascii="Times New Roman" w:hAnsi="Times New Roman" w:cs="Times New Roman"/>
        </w:rPr>
        <w:t xml:space="preserve">like performance.  </w:t>
      </w:r>
      <w:r w:rsidR="00DE5BF1" w:rsidRPr="007B12BB">
        <w:rPr>
          <w:rFonts w:ascii="Times New Roman" w:hAnsi="Times New Roman" w:cs="Times New Roman"/>
        </w:rPr>
        <w:t xml:space="preserve">Mobility has also become an important aspect of attracting and retaining employees. </w:t>
      </w:r>
    </w:p>
    <w:p w:rsidR="00102EC5" w:rsidRPr="007B12BB" w:rsidRDefault="001E2020" w:rsidP="00C00DDD">
      <w:pPr>
        <w:spacing w:after="120" w:line="240" w:lineRule="auto"/>
        <w:rPr>
          <w:rFonts w:ascii="Times New Roman" w:hAnsi="Times New Roman" w:cs="Times New Roman"/>
        </w:rPr>
      </w:pPr>
      <w:r>
        <w:rPr>
          <w:rFonts w:ascii="Times New Roman" w:hAnsi="Times New Roman" w:cs="Times New Roman"/>
        </w:rPr>
        <w:t>Similar to</w:t>
      </w:r>
      <w:r w:rsidR="00D30573" w:rsidRPr="007B12BB">
        <w:rPr>
          <w:rFonts w:ascii="Times New Roman" w:hAnsi="Times New Roman" w:cs="Times New Roman"/>
        </w:rPr>
        <w:t xml:space="preserve"> trends identified in </w:t>
      </w:r>
      <w:r>
        <w:rPr>
          <w:rFonts w:ascii="Times New Roman" w:hAnsi="Times New Roman" w:cs="Times New Roman"/>
        </w:rPr>
        <w:t xml:space="preserve">the </w:t>
      </w:r>
      <w:r w:rsidR="00C741DB">
        <w:rPr>
          <w:rFonts w:ascii="Times New Roman" w:hAnsi="Times New Roman" w:cs="Times New Roman"/>
        </w:rPr>
        <w:t>Network Equipment Replacement</w:t>
      </w:r>
      <w:r w:rsidR="000C413B" w:rsidRPr="007B12BB">
        <w:rPr>
          <w:rFonts w:ascii="Times New Roman" w:hAnsi="Times New Roman" w:cs="Times New Roman"/>
        </w:rPr>
        <w:t xml:space="preserve"> section,</w:t>
      </w:r>
      <w:r w:rsidR="00E05424">
        <w:rPr>
          <w:rFonts w:ascii="Times New Roman" w:hAnsi="Times New Roman" w:cs="Times New Roman"/>
        </w:rPr>
        <w:t xml:space="preserve"> </w:t>
      </w:r>
      <w:r w:rsidR="000C413B" w:rsidRPr="007B12BB">
        <w:rPr>
          <w:rFonts w:ascii="Times New Roman" w:hAnsi="Times New Roman" w:cs="Times New Roman"/>
        </w:rPr>
        <w:t xml:space="preserve">wireless technologies </w:t>
      </w:r>
      <w:r w:rsidR="00E56CC5" w:rsidRPr="007B12BB">
        <w:rPr>
          <w:rFonts w:ascii="Times New Roman" w:hAnsi="Times New Roman" w:cs="Times New Roman"/>
        </w:rPr>
        <w:t>a</w:t>
      </w:r>
      <w:r w:rsidR="00102EC5" w:rsidRPr="007B12BB">
        <w:rPr>
          <w:rFonts w:ascii="Times New Roman" w:hAnsi="Times New Roman" w:cs="Times New Roman"/>
        </w:rPr>
        <w:t>re also focused around manag</w:t>
      </w:r>
      <w:r>
        <w:rPr>
          <w:rFonts w:ascii="Times New Roman" w:hAnsi="Times New Roman" w:cs="Times New Roman"/>
        </w:rPr>
        <w:t>ing</w:t>
      </w:r>
      <w:r w:rsidR="00102EC5" w:rsidRPr="007B12BB">
        <w:rPr>
          <w:rFonts w:ascii="Times New Roman" w:hAnsi="Times New Roman" w:cs="Times New Roman"/>
        </w:rPr>
        <w:t xml:space="preserve"> usage, security, increased data traffic and </w:t>
      </w:r>
      <w:r w:rsidR="00B757B6" w:rsidRPr="007B12BB">
        <w:rPr>
          <w:rFonts w:ascii="Times New Roman" w:hAnsi="Times New Roman" w:cs="Times New Roman"/>
        </w:rPr>
        <w:t xml:space="preserve">support a </w:t>
      </w:r>
      <w:r w:rsidR="00102EC5" w:rsidRPr="007B12BB">
        <w:rPr>
          <w:rFonts w:ascii="Times New Roman" w:hAnsi="Times New Roman" w:cs="Times New Roman"/>
        </w:rPr>
        <w:t xml:space="preserve">diverse mix of applications and services with differing needs. The objective is to </w:t>
      </w:r>
      <w:r w:rsidR="0032732B" w:rsidRPr="007B12BB">
        <w:rPr>
          <w:rFonts w:ascii="Times New Roman" w:hAnsi="Times New Roman" w:cs="Times New Roman"/>
        </w:rPr>
        <w:t xml:space="preserve">provide </w:t>
      </w:r>
      <w:r w:rsidR="00B757B6" w:rsidRPr="007B12BB">
        <w:rPr>
          <w:rFonts w:ascii="Times New Roman" w:hAnsi="Times New Roman" w:cs="Times New Roman"/>
        </w:rPr>
        <w:t xml:space="preserve">users </w:t>
      </w:r>
      <w:r w:rsidR="00102EC5" w:rsidRPr="007B12BB">
        <w:rPr>
          <w:rFonts w:ascii="Times New Roman" w:hAnsi="Times New Roman" w:cs="Times New Roman"/>
        </w:rPr>
        <w:t xml:space="preserve">a </w:t>
      </w:r>
      <w:r w:rsidR="0032732B" w:rsidRPr="007B12BB">
        <w:rPr>
          <w:rFonts w:ascii="Times New Roman" w:hAnsi="Times New Roman" w:cs="Times New Roman"/>
        </w:rPr>
        <w:t>wired</w:t>
      </w:r>
      <w:r>
        <w:rPr>
          <w:rFonts w:ascii="Times New Roman" w:hAnsi="Times New Roman" w:cs="Times New Roman"/>
        </w:rPr>
        <w:t>-</w:t>
      </w:r>
      <w:r w:rsidR="0032732B" w:rsidRPr="007B12BB">
        <w:rPr>
          <w:rFonts w:ascii="Times New Roman" w:hAnsi="Times New Roman" w:cs="Times New Roman"/>
        </w:rPr>
        <w:t>network</w:t>
      </w:r>
      <w:r>
        <w:rPr>
          <w:rFonts w:ascii="Times New Roman" w:hAnsi="Times New Roman" w:cs="Times New Roman"/>
        </w:rPr>
        <w:t>-</w:t>
      </w:r>
      <w:r w:rsidR="0057294D" w:rsidRPr="007B12BB">
        <w:rPr>
          <w:rFonts w:ascii="Times New Roman" w:hAnsi="Times New Roman" w:cs="Times New Roman"/>
        </w:rPr>
        <w:t xml:space="preserve">like </w:t>
      </w:r>
      <w:r w:rsidR="0032732B" w:rsidRPr="007B12BB">
        <w:rPr>
          <w:rFonts w:ascii="Times New Roman" w:hAnsi="Times New Roman" w:cs="Times New Roman"/>
        </w:rPr>
        <w:t xml:space="preserve">experience for </w:t>
      </w:r>
      <w:r w:rsidR="0050204C" w:rsidRPr="007B12BB">
        <w:rPr>
          <w:rFonts w:ascii="Times New Roman" w:hAnsi="Times New Roman" w:cs="Times New Roman"/>
        </w:rPr>
        <w:t xml:space="preserve">bandwidth intensive and latency </w:t>
      </w:r>
      <w:r w:rsidR="0057294D" w:rsidRPr="007B12BB">
        <w:rPr>
          <w:rFonts w:ascii="Times New Roman" w:hAnsi="Times New Roman" w:cs="Times New Roman"/>
        </w:rPr>
        <w:t>sensitive applications</w:t>
      </w:r>
      <w:r w:rsidR="00E05424">
        <w:rPr>
          <w:rFonts w:ascii="Times New Roman" w:hAnsi="Times New Roman" w:cs="Times New Roman"/>
        </w:rPr>
        <w:t xml:space="preserve">. </w:t>
      </w:r>
      <w:r w:rsidR="003521E0" w:rsidRPr="007B12BB">
        <w:rPr>
          <w:rFonts w:ascii="Times New Roman" w:hAnsi="Times New Roman" w:cs="Times New Roman"/>
        </w:rPr>
        <w:t xml:space="preserve"> </w:t>
      </w:r>
      <w:r w:rsidR="00B609DA" w:rsidRPr="007B12BB">
        <w:rPr>
          <w:rFonts w:ascii="Times New Roman" w:hAnsi="Times New Roman" w:cs="Times New Roman"/>
        </w:rPr>
        <w:t>To</w:t>
      </w:r>
      <w:r>
        <w:rPr>
          <w:rFonts w:ascii="Times New Roman" w:hAnsi="Times New Roman" w:cs="Times New Roman"/>
        </w:rPr>
        <w:t xml:space="preserve"> </w:t>
      </w:r>
      <w:r w:rsidR="00B609DA" w:rsidRPr="007B12BB">
        <w:rPr>
          <w:rFonts w:ascii="Times New Roman" w:hAnsi="Times New Roman" w:cs="Times New Roman"/>
        </w:rPr>
        <w:t xml:space="preserve">support the transition of data traffic from the wireless network to the wired network, link aggregation technologies are available to leverage existing cabling infrastructure investments. </w:t>
      </w:r>
      <w:r w:rsidR="003521E0" w:rsidRPr="007B12BB">
        <w:rPr>
          <w:rFonts w:ascii="Times New Roman" w:hAnsi="Times New Roman" w:cs="Times New Roman"/>
        </w:rPr>
        <w:t>Centralized management of wireless networks continues to expand in available features and functionality for providing enhanced security and rapid wireless network deployment</w:t>
      </w:r>
      <w:r w:rsidR="00D75488">
        <w:rPr>
          <w:rFonts w:ascii="Times New Roman" w:hAnsi="Times New Roman" w:cs="Times New Roman"/>
        </w:rPr>
        <w:t xml:space="preserve">.  </w:t>
      </w:r>
      <w:r w:rsidR="00C741DB">
        <w:rPr>
          <w:rFonts w:ascii="Times New Roman" w:hAnsi="Times New Roman" w:cs="Times New Roman"/>
        </w:rPr>
        <w:t>To ease the administration burden, t</w:t>
      </w:r>
      <w:r w:rsidR="00D75488">
        <w:rPr>
          <w:rFonts w:ascii="Times New Roman" w:hAnsi="Times New Roman" w:cs="Times New Roman"/>
        </w:rPr>
        <w:t xml:space="preserve">hese systems also use the SDN capabilities allowing </w:t>
      </w:r>
      <w:r w:rsidR="00D956BF" w:rsidRPr="007B12BB">
        <w:rPr>
          <w:rFonts w:ascii="Times New Roman" w:hAnsi="Times New Roman" w:cs="Times New Roman"/>
        </w:rPr>
        <w:t xml:space="preserve">standardizing and automating the access point provisioning process. </w:t>
      </w:r>
      <w:r w:rsidR="00005BDE" w:rsidRPr="007B12BB">
        <w:rPr>
          <w:rFonts w:ascii="Times New Roman" w:hAnsi="Times New Roman" w:cs="Times New Roman"/>
        </w:rPr>
        <w:t xml:space="preserve"> </w:t>
      </w:r>
    </w:p>
    <w:p w:rsidR="006A75BF" w:rsidRPr="007B12BB" w:rsidRDefault="006A75BF" w:rsidP="000E0482">
      <w:pPr>
        <w:spacing w:after="0" w:line="240" w:lineRule="auto"/>
        <w:rPr>
          <w:rFonts w:ascii="Times New Roman" w:hAnsi="Times New Roman" w:cs="Times New Roman"/>
        </w:rPr>
      </w:pPr>
      <w:r w:rsidRPr="007B12BB">
        <w:rPr>
          <w:rFonts w:ascii="Times New Roman" w:hAnsi="Times New Roman" w:cs="Times New Roman"/>
        </w:rPr>
        <w:t xml:space="preserve">Remote access </w:t>
      </w:r>
      <w:r w:rsidR="00F51FC8" w:rsidRPr="007B12BB">
        <w:rPr>
          <w:rFonts w:ascii="Times New Roman" w:hAnsi="Times New Roman" w:cs="Times New Roman"/>
        </w:rPr>
        <w:t xml:space="preserve">has </w:t>
      </w:r>
      <w:r w:rsidRPr="007B12BB">
        <w:rPr>
          <w:rFonts w:ascii="Times New Roman" w:hAnsi="Times New Roman" w:cs="Times New Roman"/>
        </w:rPr>
        <w:t xml:space="preserve">traditionally </w:t>
      </w:r>
      <w:r w:rsidR="00F51FC8" w:rsidRPr="007B12BB">
        <w:rPr>
          <w:rFonts w:ascii="Times New Roman" w:hAnsi="Times New Roman" w:cs="Times New Roman"/>
        </w:rPr>
        <w:t>been</w:t>
      </w:r>
      <w:r w:rsidR="00E05424">
        <w:rPr>
          <w:rFonts w:ascii="Times New Roman" w:hAnsi="Times New Roman" w:cs="Times New Roman"/>
        </w:rPr>
        <w:t xml:space="preserve"> provided through</w:t>
      </w:r>
      <w:r w:rsidR="00E540A0" w:rsidRPr="007B12BB">
        <w:rPr>
          <w:rFonts w:ascii="Times New Roman" w:hAnsi="Times New Roman" w:cs="Times New Roman"/>
        </w:rPr>
        <w:t xml:space="preserve"> </w:t>
      </w:r>
      <w:r w:rsidR="00151A10" w:rsidRPr="007B12BB">
        <w:rPr>
          <w:rFonts w:ascii="Times New Roman" w:hAnsi="Times New Roman" w:cs="Times New Roman"/>
        </w:rPr>
        <w:t xml:space="preserve">IPSEC or </w:t>
      </w:r>
      <w:r w:rsidR="00E540A0" w:rsidRPr="007B12BB">
        <w:rPr>
          <w:rFonts w:ascii="Times New Roman" w:hAnsi="Times New Roman" w:cs="Times New Roman"/>
        </w:rPr>
        <w:t>SSL VPN solution</w:t>
      </w:r>
      <w:r w:rsidR="00E05424">
        <w:rPr>
          <w:rFonts w:ascii="Times New Roman" w:hAnsi="Times New Roman" w:cs="Times New Roman"/>
        </w:rPr>
        <w:t>s</w:t>
      </w:r>
      <w:r w:rsidRPr="007B12BB">
        <w:rPr>
          <w:rFonts w:ascii="Times New Roman" w:hAnsi="Times New Roman" w:cs="Times New Roman"/>
        </w:rPr>
        <w:t xml:space="preserve"> that provide</w:t>
      </w:r>
      <w:r w:rsidR="00E05424">
        <w:rPr>
          <w:rFonts w:ascii="Times New Roman" w:hAnsi="Times New Roman" w:cs="Times New Roman"/>
        </w:rPr>
        <w:t xml:space="preserve"> </w:t>
      </w:r>
      <w:r w:rsidR="00F2485B" w:rsidRPr="007B12BB">
        <w:rPr>
          <w:rFonts w:ascii="Times New Roman" w:hAnsi="Times New Roman" w:cs="Times New Roman"/>
        </w:rPr>
        <w:t xml:space="preserve">full </w:t>
      </w:r>
      <w:r w:rsidRPr="007B12BB">
        <w:rPr>
          <w:rFonts w:ascii="Times New Roman" w:hAnsi="Times New Roman" w:cs="Times New Roman"/>
        </w:rPr>
        <w:t xml:space="preserve">access </w:t>
      </w:r>
      <w:r w:rsidR="005B7E7A" w:rsidRPr="007B12BB">
        <w:rPr>
          <w:rFonts w:ascii="Times New Roman" w:hAnsi="Times New Roman" w:cs="Times New Roman"/>
        </w:rPr>
        <w:t>as if</w:t>
      </w:r>
      <w:r w:rsidRPr="007B12BB">
        <w:rPr>
          <w:rFonts w:ascii="Times New Roman" w:hAnsi="Times New Roman" w:cs="Times New Roman"/>
        </w:rPr>
        <w:t xml:space="preserve"> an </w:t>
      </w:r>
      <w:r w:rsidR="004F7FD0" w:rsidRPr="007B12BB">
        <w:rPr>
          <w:rFonts w:ascii="Times New Roman" w:hAnsi="Times New Roman" w:cs="Times New Roman"/>
        </w:rPr>
        <w:t>employee is on-site. To be secure, remote access has typically been permitted from county provided devices only.</w:t>
      </w:r>
      <w:r w:rsidR="00E05424">
        <w:rPr>
          <w:rFonts w:ascii="Times New Roman" w:hAnsi="Times New Roman" w:cs="Times New Roman"/>
        </w:rPr>
        <w:t xml:space="preserve">  </w:t>
      </w:r>
      <w:r w:rsidR="00F40C7F">
        <w:rPr>
          <w:rFonts w:ascii="Times New Roman" w:hAnsi="Times New Roman" w:cs="Times New Roman"/>
        </w:rPr>
        <w:t>P</w:t>
      </w:r>
      <w:r w:rsidR="00F51FC8" w:rsidRPr="007B12BB">
        <w:rPr>
          <w:rFonts w:ascii="Times New Roman" w:hAnsi="Times New Roman" w:cs="Times New Roman"/>
        </w:rPr>
        <w:t>roviders</w:t>
      </w:r>
      <w:r w:rsidR="00087DFF" w:rsidRPr="007B12BB">
        <w:rPr>
          <w:rFonts w:ascii="Times New Roman" w:hAnsi="Times New Roman" w:cs="Times New Roman"/>
        </w:rPr>
        <w:t xml:space="preserve"> </w:t>
      </w:r>
      <w:r w:rsidR="00F51FC8" w:rsidRPr="007B12BB">
        <w:rPr>
          <w:rFonts w:ascii="Times New Roman" w:hAnsi="Times New Roman" w:cs="Times New Roman"/>
        </w:rPr>
        <w:t>of</w:t>
      </w:r>
      <w:r w:rsidR="00087DFF" w:rsidRPr="007B12BB">
        <w:rPr>
          <w:rFonts w:ascii="Times New Roman" w:hAnsi="Times New Roman" w:cs="Times New Roman"/>
        </w:rPr>
        <w:t xml:space="preserve"> remote access </w:t>
      </w:r>
      <w:r w:rsidR="00F51FC8" w:rsidRPr="007B12BB">
        <w:rPr>
          <w:rFonts w:ascii="Times New Roman" w:hAnsi="Times New Roman" w:cs="Times New Roman"/>
        </w:rPr>
        <w:t>solutions</w:t>
      </w:r>
      <w:r w:rsidR="00087DFF" w:rsidRPr="007B12BB">
        <w:rPr>
          <w:rFonts w:ascii="Times New Roman" w:hAnsi="Times New Roman" w:cs="Times New Roman"/>
        </w:rPr>
        <w:t xml:space="preserve"> are expand</w:t>
      </w:r>
      <w:r w:rsidR="00F40C7F">
        <w:rPr>
          <w:rFonts w:ascii="Times New Roman" w:hAnsi="Times New Roman" w:cs="Times New Roman"/>
        </w:rPr>
        <w:t>ing service offerings to include</w:t>
      </w:r>
      <w:r w:rsidR="00087DFF" w:rsidRPr="007B12BB">
        <w:rPr>
          <w:rFonts w:ascii="Times New Roman" w:hAnsi="Times New Roman" w:cs="Times New Roman"/>
        </w:rPr>
        <w:t xml:space="preserve"> web-based access from anywhere </w:t>
      </w:r>
      <w:r w:rsidR="007E348E" w:rsidRPr="007B12BB">
        <w:rPr>
          <w:rFonts w:ascii="Times New Roman" w:hAnsi="Times New Roman" w:cs="Times New Roman"/>
        </w:rPr>
        <w:t>using any device</w:t>
      </w:r>
      <w:r w:rsidR="00087DFF" w:rsidRPr="007B12BB">
        <w:rPr>
          <w:rFonts w:ascii="Times New Roman" w:hAnsi="Times New Roman" w:cs="Times New Roman"/>
        </w:rPr>
        <w:t xml:space="preserve"> </w:t>
      </w:r>
      <w:r w:rsidR="00F51FC8" w:rsidRPr="007B12BB">
        <w:rPr>
          <w:rFonts w:ascii="Times New Roman" w:hAnsi="Times New Roman" w:cs="Times New Roman"/>
        </w:rPr>
        <w:t>while maintaining</w:t>
      </w:r>
      <w:r w:rsidR="00087DFF" w:rsidRPr="007B12BB">
        <w:rPr>
          <w:rFonts w:ascii="Times New Roman" w:hAnsi="Times New Roman" w:cs="Times New Roman"/>
        </w:rPr>
        <w:t xml:space="preserve"> a secure </w:t>
      </w:r>
      <w:r w:rsidR="00F51FC8" w:rsidRPr="007B12BB">
        <w:rPr>
          <w:rFonts w:ascii="Times New Roman" w:hAnsi="Times New Roman" w:cs="Times New Roman"/>
        </w:rPr>
        <w:t>connection to the enterprise</w:t>
      </w:r>
      <w:r w:rsidR="00087DFF" w:rsidRPr="007B12BB">
        <w:rPr>
          <w:rFonts w:ascii="Times New Roman" w:hAnsi="Times New Roman" w:cs="Times New Roman"/>
        </w:rPr>
        <w:t xml:space="preserve"> environment.</w:t>
      </w:r>
      <w:r w:rsidR="00F40C7F">
        <w:rPr>
          <w:rFonts w:ascii="Times New Roman" w:hAnsi="Times New Roman" w:cs="Times New Roman"/>
        </w:rPr>
        <w:t xml:space="preserve">  C</w:t>
      </w:r>
      <w:r w:rsidR="00F51FC8" w:rsidRPr="007B12BB">
        <w:rPr>
          <w:rFonts w:ascii="Times New Roman" w:hAnsi="Times New Roman" w:cs="Times New Roman"/>
        </w:rPr>
        <w:t>ontrol</w:t>
      </w:r>
      <w:r w:rsidR="00087DFF" w:rsidRPr="007B12BB">
        <w:rPr>
          <w:rFonts w:ascii="Times New Roman" w:hAnsi="Times New Roman" w:cs="Times New Roman"/>
        </w:rPr>
        <w:t xml:space="preserve"> of security </w:t>
      </w:r>
      <w:r w:rsidR="00F40C7F">
        <w:rPr>
          <w:rFonts w:ascii="Times New Roman" w:hAnsi="Times New Roman" w:cs="Times New Roman"/>
        </w:rPr>
        <w:t>will</w:t>
      </w:r>
      <w:r w:rsidR="00F51FC8" w:rsidRPr="007B12BB">
        <w:rPr>
          <w:rFonts w:ascii="Times New Roman" w:hAnsi="Times New Roman" w:cs="Times New Roman"/>
        </w:rPr>
        <w:t xml:space="preserve"> be provided</w:t>
      </w:r>
      <w:r w:rsidR="00087DFF" w:rsidRPr="007B12BB">
        <w:rPr>
          <w:rFonts w:ascii="Times New Roman" w:hAnsi="Times New Roman" w:cs="Times New Roman"/>
        </w:rPr>
        <w:t xml:space="preserve"> based </w:t>
      </w:r>
      <w:r w:rsidR="00F51FC8" w:rsidRPr="007B12BB">
        <w:rPr>
          <w:rFonts w:ascii="Times New Roman" w:hAnsi="Times New Roman" w:cs="Times New Roman"/>
        </w:rPr>
        <w:t>on</w:t>
      </w:r>
      <w:r w:rsidR="00087DFF" w:rsidRPr="007B12BB">
        <w:rPr>
          <w:rFonts w:ascii="Times New Roman" w:hAnsi="Times New Roman" w:cs="Times New Roman"/>
        </w:rPr>
        <w:t xml:space="preserve"> user </w:t>
      </w:r>
      <w:r w:rsidR="007E348E" w:rsidRPr="007B12BB">
        <w:rPr>
          <w:rFonts w:ascii="Times New Roman" w:hAnsi="Times New Roman" w:cs="Times New Roman"/>
        </w:rPr>
        <w:t>identity</w:t>
      </w:r>
      <w:r w:rsidR="00087DFF" w:rsidRPr="007B12BB">
        <w:rPr>
          <w:rFonts w:ascii="Times New Roman" w:hAnsi="Times New Roman" w:cs="Times New Roman"/>
        </w:rPr>
        <w:t xml:space="preserve"> and </w:t>
      </w:r>
      <w:r w:rsidR="00290DAA" w:rsidRPr="007B12BB">
        <w:rPr>
          <w:rFonts w:ascii="Times New Roman" w:hAnsi="Times New Roman" w:cs="Times New Roman"/>
        </w:rPr>
        <w:t>device compliance</w:t>
      </w:r>
      <w:r w:rsidR="00F40C7F">
        <w:rPr>
          <w:rFonts w:ascii="Times New Roman" w:hAnsi="Times New Roman" w:cs="Times New Roman"/>
        </w:rPr>
        <w:t xml:space="preserve"> using SDN to ensure</w:t>
      </w:r>
      <w:r w:rsidR="00BD3664" w:rsidRPr="007B12BB">
        <w:rPr>
          <w:rFonts w:ascii="Times New Roman" w:hAnsi="Times New Roman" w:cs="Times New Roman"/>
        </w:rPr>
        <w:t xml:space="preserve"> employees</w:t>
      </w:r>
      <w:r w:rsidR="00F40C7F">
        <w:rPr>
          <w:rFonts w:ascii="Times New Roman" w:hAnsi="Times New Roman" w:cs="Times New Roman"/>
        </w:rPr>
        <w:t xml:space="preserve"> only have </w:t>
      </w:r>
      <w:r w:rsidR="00BD3664" w:rsidRPr="007B12BB">
        <w:rPr>
          <w:rFonts w:ascii="Times New Roman" w:hAnsi="Times New Roman" w:cs="Times New Roman"/>
        </w:rPr>
        <w:t>access</w:t>
      </w:r>
      <w:r w:rsidR="00F40C7F">
        <w:rPr>
          <w:rFonts w:ascii="Times New Roman" w:hAnsi="Times New Roman" w:cs="Times New Roman"/>
        </w:rPr>
        <w:t xml:space="preserve"> to services</w:t>
      </w:r>
      <w:r w:rsidR="00BD3664" w:rsidRPr="007B12BB">
        <w:rPr>
          <w:rFonts w:ascii="Times New Roman" w:hAnsi="Times New Roman" w:cs="Times New Roman"/>
        </w:rPr>
        <w:t xml:space="preserve"> required for their job functions. </w:t>
      </w:r>
    </w:p>
    <w:p w:rsidR="006517F5" w:rsidRPr="007B12BB" w:rsidRDefault="006517F5" w:rsidP="000E0482">
      <w:pPr>
        <w:spacing w:after="0" w:line="240" w:lineRule="auto"/>
        <w:rPr>
          <w:rFonts w:ascii="Times New Roman" w:hAnsi="Times New Roman" w:cs="Times New Roman"/>
          <w:i/>
        </w:rPr>
      </w:pPr>
    </w:p>
    <w:p w:rsidR="006517F5" w:rsidRPr="006F0BDA" w:rsidRDefault="006517F5" w:rsidP="006517F5">
      <w:pPr>
        <w:spacing w:after="0" w:line="240" w:lineRule="auto"/>
        <w:rPr>
          <w:rFonts w:ascii="Times New Roman" w:hAnsi="Times New Roman" w:cs="Times New Roman"/>
          <w:b/>
          <w:sz w:val="24"/>
        </w:rPr>
      </w:pPr>
      <w:r w:rsidRPr="006F0BDA">
        <w:rPr>
          <w:rFonts w:ascii="Times New Roman" w:hAnsi="Times New Roman" w:cs="Times New Roman"/>
          <w:b/>
          <w:sz w:val="24"/>
        </w:rPr>
        <w:t>Benefits</w:t>
      </w:r>
    </w:p>
    <w:p w:rsidR="006517F5" w:rsidRPr="007B12BB" w:rsidRDefault="006517F5" w:rsidP="006517F5">
      <w:pPr>
        <w:spacing w:after="0" w:line="240" w:lineRule="auto"/>
        <w:rPr>
          <w:rFonts w:ascii="Times New Roman" w:hAnsi="Times New Roman" w:cs="Times New Roman"/>
        </w:rPr>
      </w:pPr>
    </w:p>
    <w:p w:rsidR="006517F5" w:rsidRPr="007B12BB" w:rsidRDefault="006517F5" w:rsidP="006517F5">
      <w:pPr>
        <w:spacing w:after="0" w:line="240" w:lineRule="auto"/>
        <w:rPr>
          <w:rFonts w:ascii="Times New Roman" w:hAnsi="Times New Roman" w:cs="Times New Roman"/>
        </w:rPr>
      </w:pPr>
      <w:r w:rsidRPr="007B12BB">
        <w:rPr>
          <w:rFonts w:ascii="Times New Roman" w:hAnsi="Times New Roman" w:cs="Times New Roman"/>
        </w:rPr>
        <w:t xml:space="preserve">The technology upgrades included in this </w:t>
      </w:r>
      <w:r w:rsidR="00C741DB">
        <w:rPr>
          <w:rFonts w:ascii="Times New Roman" w:hAnsi="Times New Roman" w:cs="Times New Roman"/>
        </w:rPr>
        <w:t>Program</w:t>
      </w:r>
      <w:r w:rsidRPr="007B12BB">
        <w:rPr>
          <w:rFonts w:ascii="Times New Roman" w:hAnsi="Times New Roman" w:cs="Times New Roman"/>
        </w:rPr>
        <w:t xml:space="preserve"> will provide </w:t>
      </w:r>
      <w:r w:rsidR="00C741DB" w:rsidRPr="007B12BB">
        <w:rPr>
          <w:rFonts w:ascii="Times New Roman" w:hAnsi="Times New Roman" w:cs="Times New Roman"/>
        </w:rPr>
        <w:t>many</w:t>
      </w:r>
      <w:r w:rsidRPr="007B12BB">
        <w:rPr>
          <w:rFonts w:ascii="Times New Roman" w:hAnsi="Times New Roman" w:cs="Times New Roman"/>
        </w:rPr>
        <w:t xml:space="preserve"> substantial benefits to Oakland County</w:t>
      </w:r>
      <w:r w:rsidR="00F40C7F">
        <w:rPr>
          <w:rFonts w:ascii="Times New Roman" w:hAnsi="Times New Roman" w:cs="Times New Roman"/>
        </w:rPr>
        <w:t xml:space="preserve"> including</w:t>
      </w:r>
      <w:r w:rsidRPr="007B12BB">
        <w:rPr>
          <w:rFonts w:ascii="Times New Roman" w:hAnsi="Times New Roman" w:cs="Times New Roman"/>
        </w:rPr>
        <w:t xml:space="preserve"> system performance, management and </w:t>
      </w:r>
      <w:r w:rsidR="00F40C7F">
        <w:rPr>
          <w:rFonts w:ascii="Times New Roman" w:hAnsi="Times New Roman" w:cs="Times New Roman"/>
        </w:rPr>
        <w:t xml:space="preserve">administration of the solutions.  </w:t>
      </w:r>
      <w:r w:rsidR="003E256F">
        <w:rPr>
          <w:rFonts w:ascii="Times New Roman" w:hAnsi="Times New Roman" w:cs="Times New Roman"/>
        </w:rPr>
        <w:t>A summary of benefits for each phase is outlined below.</w:t>
      </w:r>
    </w:p>
    <w:p w:rsidR="006517F5" w:rsidRPr="007B12BB" w:rsidRDefault="006517F5" w:rsidP="006517F5">
      <w:pPr>
        <w:spacing w:after="0" w:line="240" w:lineRule="auto"/>
        <w:rPr>
          <w:rFonts w:ascii="Times New Roman" w:hAnsi="Times New Roman" w:cs="Times New Roman"/>
        </w:rPr>
      </w:pPr>
    </w:p>
    <w:p w:rsidR="006517F5" w:rsidRPr="007B12BB" w:rsidRDefault="00C741DB" w:rsidP="006517F5">
      <w:pPr>
        <w:spacing w:after="0" w:line="240" w:lineRule="auto"/>
        <w:rPr>
          <w:rFonts w:ascii="Times New Roman" w:hAnsi="Times New Roman" w:cs="Times New Roman"/>
        </w:rPr>
      </w:pPr>
      <w:r>
        <w:rPr>
          <w:rFonts w:ascii="Times New Roman" w:hAnsi="Times New Roman" w:cs="Times New Roman"/>
          <w:i/>
        </w:rPr>
        <w:t>Network Equipment Replacement</w:t>
      </w:r>
      <w:r w:rsidR="006517F5" w:rsidRPr="007B12BB">
        <w:rPr>
          <w:rFonts w:ascii="Times New Roman" w:hAnsi="Times New Roman" w:cs="Times New Roman"/>
        </w:rPr>
        <w:t xml:space="preserve"> – The recommended Cisco Systems platform will provide a significant </w:t>
      </w:r>
      <w:r w:rsidR="004A5DE5">
        <w:rPr>
          <w:rFonts w:ascii="Times New Roman" w:hAnsi="Times New Roman" w:cs="Times New Roman"/>
        </w:rPr>
        <w:t xml:space="preserve">upgrade in network performance and </w:t>
      </w:r>
      <w:r w:rsidR="006517F5" w:rsidRPr="007B12BB">
        <w:rPr>
          <w:rFonts w:ascii="Times New Roman" w:hAnsi="Times New Roman" w:cs="Times New Roman"/>
        </w:rPr>
        <w:t>a robust backbone for all data traffic within the County.  Additionally, this solution will employ a next generation technology in data networks;</w:t>
      </w:r>
      <w:r w:rsidR="006E20C2" w:rsidRPr="007B12BB">
        <w:rPr>
          <w:rFonts w:ascii="Times New Roman" w:hAnsi="Times New Roman" w:cs="Times New Roman"/>
        </w:rPr>
        <w:t xml:space="preserve"> Software Define</w:t>
      </w:r>
      <w:r w:rsidR="006F1E7C">
        <w:rPr>
          <w:rFonts w:ascii="Times New Roman" w:hAnsi="Times New Roman" w:cs="Times New Roman"/>
        </w:rPr>
        <w:t>d</w:t>
      </w:r>
      <w:r w:rsidR="006E20C2" w:rsidRPr="007B12BB">
        <w:rPr>
          <w:rFonts w:ascii="Times New Roman" w:hAnsi="Times New Roman" w:cs="Times New Roman"/>
        </w:rPr>
        <w:t xml:space="preserve"> Access (SDA), which </w:t>
      </w:r>
      <w:r w:rsidR="004A5DE5">
        <w:rPr>
          <w:rFonts w:ascii="Times New Roman" w:hAnsi="Times New Roman" w:cs="Times New Roman"/>
        </w:rPr>
        <w:t xml:space="preserve">is Cisco’s </w:t>
      </w:r>
      <w:r w:rsidR="006E20C2" w:rsidRPr="007B12BB">
        <w:rPr>
          <w:rFonts w:ascii="Times New Roman" w:hAnsi="Times New Roman" w:cs="Times New Roman"/>
        </w:rPr>
        <w:t xml:space="preserve">enhancement to the concept of Software Defined Networking (SDN). </w:t>
      </w:r>
      <w:r w:rsidR="006517F5" w:rsidRPr="007B12BB">
        <w:rPr>
          <w:rFonts w:ascii="Times New Roman" w:hAnsi="Times New Roman" w:cs="Times New Roman"/>
        </w:rPr>
        <w:t xml:space="preserve">This technology automates a number of the network management and monitoring </w:t>
      </w:r>
      <w:r w:rsidR="004A5DE5">
        <w:rPr>
          <w:rFonts w:ascii="Times New Roman" w:hAnsi="Times New Roman" w:cs="Times New Roman"/>
        </w:rPr>
        <w:t xml:space="preserve">tasks in order to mitigate risk and ease administration.  </w:t>
      </w:r>
      <w:r w:rsidR="006517F5" w:rsidRPr="007B12BB">
        <w:rPr>
          <w:rFonts w:ascii="Times New Roman" w:hAnsi="Times New Roman" w:cs="Times New Roman"/>
        </w:rPr>
        <w:t>Once policies are defi</w:t>
      </w:r>
      <w:r w:rsidR="007E29C2">
        <w:rPr>
          <w:rFonts w:ascii="Times New Roman" w:hAnsi="Times New Roman" w:cs="Times New Roman"/>
        </w:rPr>
        <w:t>ned for users or network devices,</w:t>
      </w:r>
      <w:r w:rsidR="006517F5" w:rsidRPr="007B12BB">
        <w:rPr>
          <w:rFonts w:ascii="Times New Roman" w:hAnsi="Times New Roman" w:cs="Times New Roman"/>
        </w:rPr>
        <w:t xml:space="preserve"> the software </w:t>
      </w:r>
      <w:r w:rsidR="007E29C2">
        <w:rPr>
          <w:rFonts w:ascii="Times New Roman" w:hAnsi="Times New Roman" w:cs="Times New Roman"/>
        </w:rPr>
        <w:t>controls access to services</w:t>
      </w:r>
      <w:r w:rsidR="006517F5" w:rsidRPr="007B12BB">
        <w:rPr>
          <w:rFonts w:ascii="Times New Roman" w:hAnsi="Times New Roman" w:cs="Times New Roman"/>
        </w:rPr>
        <w:t>. This intelligence simplifies the network configuration, while enhancing security</w:t>
      </w:r>
      <w:r w:rsidR="00DE5C25">
        <w:rPr>
          <w:rFonts w:ascii="Times New Roman" w:hAnsi="Times New Roman" w:cs="Times New Roman"/>
        </w:rPr>
        <w:t>, compliance</w:t>
      </w:r>
      <w:r w:rsidR="006517F5" w:rsidRPr="007B12BB">
        <w:rPr>
          <w:rFonts w:ascii="Times New Roman" w:hAnsi="Times New Roman" w:cs="Times New Roman"/>
        </w:rPr>
        <w:t xml:space="preserve"> and visibility</w:t>
      </w:r>
      <w:r w:rsidR="00DE5C25">
        <w:rPr>
          <w:rFonts w:ascii="Times New Roman" w:hAnsi="Times New Roman" w:cs="Times New Roman"/>
        </w:rPr>
        <w:t xml:space="preserve"> while</w:t>
      </w:r>
      <w:r w:rsidR="007E29C2">
        <w:rPr>
          <w:rFonts w:ascii="Times New Roman" w:hAnsi="Times New Roman" w:cs="Times New Roman"/>
        </w:rPr>
        <w:t xml:space="preserve"> </w:t>
      </w:r>
      <w:r w:rsidR="006517F5" w:rsidRPr="007B12BB">
        <w:rPr>
          <w:rFonts w:ascii="Times New Roman" w:hAnsi="Times New Roman" w:cs="Times New Roman"/>
        </w:rPr>
        <w:t xml:space="preserve">reducing network </w:t>
      </w:r>
      <w:r w:rsidR="00DE5C25">
        <w:rPr>
          <w:rFonts w:ascii="Times New Roman" w:hAnsi="Times New Roman" w:cs="Times New Roman"/>
        </w:rPr>
        <w:t>administration</w:t>
      </w:r>
      <w:r w:rsidR="006517F5" w:rsidRPr="007B12BB">
        <w:rPr>
          <w:rFonts w:ascii="Times New Roman" w:hAnsi="Times New Roman" w:cs="Times New Roman"/>
        </w:rPr>
        <w:t xml:space="preserve"> overhead.</w:t>
      </w:r>
    </w:p>
    <w:p w:rsidR="006E20C2" w:rsidRPr="007B12BB" w:rsidRDefault="006E20C2" w:rsidP="006517F5">
      <w:pPr>
        <w:spacing w:after="0" w:line="240" w:lineRule="auto"/>
        <w:rPr>
          <w:rFonts w:ascii="Times New Roman" w:hAnsi="Times New Roman" w:cs="Times New Roman"/>
        </w:rPr>
      </w:pPr>
    </w:p>
    <w:p w:rsidR="006E20C2" w:rsidRPr="007B12BB" w:rsidRDefault="006E20C2" w:rsidP="001F70BC">
      <w:pPr>
        <w:spacing w:after="0" w:line="240" w:lineRule="auto"/>
        <w:rPr>
          <w:rFonts w:ascii="Times New Roman" w:hAnsi="Times New Roman" w:cs="Times New Roman"/>
        </w:rPr>
      </w:pPr>
      <w:r w:rsidRPr="007B12BB">
        <w:rPr>
          <w:rFonts w:ascii="Times New Roman" w:hAnsi="Times New Roman" w:cs="Times New Roman"/>
        </w:rPr>
        <w:t>The SDA deployment s</w:t>
      </w:r>
      <w:r w:rsidR="007E29C2">
        <w:rPr>
          <w:rFonts w:ascii="Times New Roman" w:hAnsi="Times New Roman" w:cs="Times New Roman"/>
        </w:rPr>
        <w:t>implifies LAN, WLAN, and WAN administration while increasing network reliability, security and performance.  The control and visibility provided increases availability while reducing time to respond to security or performance concerns.</w:t>
      </w:r>
      <w:r w:rsidR="00BA4FCF" w:rsidRPr="007B12BB">
        <w:rPr>
          <w:rFonts w:ascii="Times New Roman" w:hAnsi="Times New Roman" w:cs="Times New Roman"/>
        </w:rPr>
        <w:t xml:space="preserve"> </w:t>
      </w:r>
    </w:p>
    <w:p w:rsidR="006517F5" w:rsidRPr="007B12BB" w:rsidRDefault="006517F5" w:rsidP="006517F5">
      <w:pPr>
        <w:spacing w:after="0" w:line="240" w:lineRule="auto"/>
        <w:rPr>
          <w:rFonts w:ascii="Times New Roman" w:hAnsi="Times New Roman" w:cs="Times New Roman"/>
        </w:rPr>
      </w:pPr>
    </w:p>
    <w:p w:rsidR="006517F5" w:rsidRPr="007B12BB" w:rsidRDefault="006517F5" w:rsidP="006517F5">
      <w:pPr>
        <w:spacing w:after="0" w:line="240" w:lineRule="auto"/>
        <w:rPr>
          <w:rFonts w:ascii="Times New Roman" w:hAnsi="Times New Roman" w:cs="Times New Roman"/>
        </w:rPr>
      </w:pPr>
      <w:r w:rsidRPr="007B12BB">
        <w:rPr>
          <w:rFonts w:ascii="Times New Roman" w:hAnsi="Times New Roman" w:cs="Times New Roman"/>
          <w:i/>
        </w:rPr>
        <w:t>Voice Communications</w:t>
      </w:r>
      <w:r w:rsidRPr="007B12BB">
        <w:rPr>
          <w:rFonts w:ascii="Times New Roman" w:hAnsi="Times New Roman" w:cs="Times New Roman"/>
        </w:rPr>
        <w:t xml:space="preserve"> – </w:t>
      </w:r>
      <w:r w:rsidR="00CF506C">
        <w:rPr>
          <w:rFonts w:ascii="Times New Roman" w:hAnsi="Times New Roman" w:cs="Times New Roman"/>
        </w:rPr>
        <w:t>The projected features will provide</w:t>
      </w:r>
      <w:r w:rsidRPr="007B12BB">
        <w:rPr>
          <w:rFonts w:ascii="Times New Roman" w:hAnsi="Times New Roman" w:cs="Times New Roman"/>
        </w:rPr>
        <w:t xml:space="preserve"> </w:t>
      </w:r>
      <w:r w:rsidR="00C741DB" w:rsidRPr="007B12BB">
        <w:rPr>
          <w:rFonts w:ascii="Times New Roman" w:hAnsi="Times New Roman" w:cs="Times New Roman"/>
        </w:rPr>
        <w:t>many</w:t>
      </w:r>
      <w:r w:rsidR="00CF506C">
        <w:rPr>
          <w:rFonts w:ascii="Times New Roman" w:hAnsi="Times New Roman" w:cs="Times New Roman"/>
        </w:rPr>
        <w:t xml:space="preserve"> significant improvements to </w:t>
      </w:r>
      <w:r w:rsidRPr="007B12BB">
        <w:rPr>
          <w:rFonts w:ascii="Times New Roman" w:hAnsi="Times New Roman" w:cs="Times New Roman"/>
        </w:rPr>
        <w:t>functionality</w:t>
      </w:r>
      <w:r w:rsidR="00CF506C">
        <w:rPr>
          <w:rFonts w:ascii="Times New Roman" w:hAnsi="Times New Roman" w:cs="Times New Roman"/>
        </w:rPr>
        <w:t>.  Benefits include</w:t>
      </w:r>
      <w:r w:rsidRPr="007B12BB">
        <w:rPr>
          <w:rFonts w:ascii="Times New Roman" w:hAnsi="Times New Roman" w:cs="Times New Roman"/>
        </w:rPr>
        <w:t xml:space="preserve"> mobility and accessibility, providing access to voice communications systems anytime, anywhere</w:t>
      </w:r>
      <w:r w:rsidR="00CF506C">
        <w:rPr>
          <w:rFonts w:ascii="Times New Roman" w:hAnsi="Times New Roman" w:cs="Times New Roman"/>
        </w:rPr>
        <w:t xml:space="preserve">.  Productivity benefits will result from the </w:t>
      </w:r>
      <w:r w:rsidRPr="007B12BB">
        <w:rPr>
          <w:rFonts w:ascii="Times New Roman" w:hAnsi="Times New Roman" w:cs="Times New Roman"/>
        </w:rPr>
        <w:t>use of unified com</w:t>
      </w:r>
      <w:r w:rsidR="00CF506C">
        <w:rPr>
          <w:rFonts w:ascii="Times New Roman" w:hAnsi="Times New Roman" w:cs="Times New Roman"/>
        </w:rPr>
        <w:t>munications technologies that integrate email, voicemail and fax services.</w:t>
      </w:r>
      <w:r w:rsidRPr="007B12BB">
        <w:rPr>
          <w:rFonts w:ascii="Times New Roman" w:hAnsi="Times New Roman" w:cs="Times New Roman"/>
        </w:rPr>
        <w:t xml:space="preserve">  Improved functional</w:t>
      </w:r>
      <w:r w:rsidR="00177F80">
        <w:rPr>
          <w:rFonts w:ascii="Times New Roman" w:hAnsi="Times New Roman" w:cs="Times New Roman"/>
        </w:rPr>
        <w:t xml:space="preserve">ity will be achieved for </w:t>
      </w:r>
      <w:r w:rsidRPr="007B12BB">
        <w:rPr>
          <w:rFonts w:ascii="Times New Roman" w:hAnsi="Times New Roman" w:cs="Times New Roman"/>
        </w:rPr>
        <w:t xml:space="preserve">call centers throughout the County </w:t>
      </w:r>
      <w:r w:rsidR="00177F80">
        <w:rPr>
          <w:rFonts w:ascii="Times New Roman" w:hAnsi="Times New Roman" w:cs="Times New Roman"/>
        </w:rPr>
        <w:t>from</w:t>
      </w:r>
      <w:r w:rsidRPr="007B12BB">
        <w:rPr>
          <w:rFonts w:ascii="Times New Roman" w:hAnsi="Times New Roman" w:cs="Times New Roman"/>
        </w:rPr>
        <w:t xml:space="preserve"> simplified administration and </w:t>
      </w:r>
      <w:r w:rsidR="00177F80">
        <w:rPr>
          <w:rFonts w:ascii="Times New Roman" w:hAnsi="Times New Roman" w:cs="Times New Roman"/>
        </w:rPr>
        <w:t>increased visibility</w:t>
      </w:r>
      <w:r w:rsidRPr="007B12BB">
        <w:rPr>
          <w:rFonts w:ascii="Times New Roman" w:hAnsi="Times New Roman" w:cs="Times New Roman"/>
        </w:rPr>
        <w:t xml:space="preserve">.  </w:t>
      </w:r>
    </w:p>
    <w:p w:rsidR="006517F5" w:rsidRPr="007B12BB" w:rsidRDefault="006517F5" w:rsidP="006517F5">
      <w:pPr>
        <w:spacing w:after="0" w:line="240" w:lineRule="auto"/>
        <w:rPr>
          <w:rFonts w:ascii="Times New Roman" w:hAnsi="Times New Roman" w:cs="Times New Roman"/>
        </w:rPr>
      </w:pPr>
    </w:p>
    <w:p w:rsidR="003E256F" w:rsidRDefault="006517F5" w:rsidP="000E0482">
      <w:pPr>
        <w:spacing w:after="0" w:line="240" w:lineRule="auto"/>
        <w:rPr>
          <w:rFonts w:ascii="Times New Roman" w:hAnsi="Times New Roman" w:cs="Times New Roman"/>
        </w:rPr>
      </w:pPr>
      <w:r w:rsidRPr="007B12BB">
        <w:rPr>
          <w:rFonts w:ascii="Times New Roman" w:hAnsi="Times New Roman" w:cs="Times New Roman"/>
          <w:i/>
        </w:rPr>
        <w:t>Wireless Network &amp; Remote Access</w:t>
      </w:r>
      <w:r w:rsidRPr="007B12BB">
        <w:rPr>
          <w:rFonts w:ascii="Times New Roman" w:hAnsi="Times New Roman" w:cs="Times New Roman"/>
        </w:rPr>
        <w:t xml:space="preserve"> – </w:t>
      </w:r>
      <w:r w:rsidR="000E3C01" w:rsidRPr="007B12BB">
        <w:rPr>
          <w:rFonts w:ascii="Times New Roman" w:hAnsi="Times New Roman" w:cs="Times New Roman"/>
        </w:rPr>
        <w:t xml:space="preserve">Access to the internet has become a standard </w:t>
      </w:r>
      <w:r w:rsidR="00177F80">
        <w:rPr>
          <w:rFonts w:ascii="Times New Roman" w:hAnsi="Times New Roman" w:cs="Times New Roman"/>
        </w:rPr>
        <w:t>expectation for county visitors</w:t>
      </w:r>
      <w:r w:rsidR="000E3C01" w:rsidRPr="007B12BB">
        <w:rPr>
          <w:rFonts w:ascii="Times New Roman" w:hAnsi="Times New Roman" w:cs="Times New Roman"/>
        </w:rPr>
        <w:t>.</w:t>
      </w:r>
      <w:r w:rsidR="00177F80">
        <w:rPr>
          <w:rFonts w:ascii="Times New Roman" w:hAnsi="Times New Roman" w:cs="Times New Roman"/>
        </w:rPr>
        <w:t xml:space="preserve">  Providing robust</w:t>
      </w:r>
      <w:r w:rsidR="000E3C01" w:rsidRPr="007B12BB">
        <w:rPr>
          <w:rFonts w:ascii="Times New Roman" w:hAnsi="Times New Roman" w:cs="Times New Roman"/>
        </w:rPr>
        <w:t xml:space="preserve"> and se</w:t>
      </w:r>
      <w:r w:rsidR="00177F80">
        <w:rPr>
          <w:rFonts w:ascii="Times New Roman" w:hAnsi="Times New Roman" w:cs="Times New Roman"/>
        </w:rPr>
        <w:t>cure wireless network access is a</w:t>
      </w:r>
      <w:r w:rsidR="000E3C01" w:rsidRPr="007B12BB">
        <w:rPr>
          <w:rFonts w:ascii="Times New Roman" w:hAnsi="Times New Roman" w:cs="Times New Roman"/>
        </w:rPr>
        <w:t xml:space="preserve"> necessity to incr</w:t>
      </w:r>
      <w:r w:rsidR="00177F80">
        <w:rPr>
          <w:rFonts w:ascii="Times New Roman" w:hAnsi="Times New Roman" w:cs="Times New Roman"/>
        </w:rPr>
        <w:t>ease employee productivity and visitor</w:t>
      </w:r>
      <w:r w:rsidR="000E3C01" w:rsidRPr="007B12BB">
        <w:rPr>
          <w:rFonts w:ascii="Times New Roman" w:hAnsi="Times New Roman" w:cs="Times New Roman"/>
        </w:rPr>
        <w:t xml:space="preserve"> satisfaction.</w:t>
      </w:r>
      <w:r w:rsidR="00177F80">
        <w:rPr>
          <w:rFonts w:ascii="Times New Roman" w:hAnsi="Times New Roman" w:cs="Times New Roman"/>
        </w:rPr>
        <w:t xml:space="preserve">  The delivery of wireless services through SDA will increase security, performance and coverage</w:t>
      </w:r>
      <w:r w:rsidRPr="007B12BB">
        <w:rPr>
          <w:rFonts w:ascii="Times New Roman" w:hAnsi="Times New Roman" w:cs="Times New Roman"/>
        </w:rPr>
        <w:t xml:space="preserve">.  </w:t>
      </w:r>
      <w:r w:rsidR="003E256F" w:rsidRPr="007B12BB">
        <w:rPr>
          <w:rFonts w:ascii="Times New Roman" w:hAnsi="Times New Roman" w:cs="Times New Roman"/>
        </w:rPr>
        <w:t xml:space="preserve">Remote access systems will provide benefits to County staff in the form of secure access to the County’s environment from any remote location. </w:t>
      </w:r>
    </w:p>
    <w:p w:rsidR="00AA7D7A" w:rsidRDefault="00AA7D7A" w:rsidP="000E0482">
      <w:pPr>
        <w:spacing w:after="0" w:line="240" w:lineRule="auto"/>
        <w:rPr>
          <w:rFonts w:ascii="Times New Roman" w:hAnsi="Times New Roman" w:cs="Times New Roman"/>
          <w:b/>
        </w:rPr>
      </w:pPr>
    </w:p>
    <w:p w:rsidR="00E923BE" w:rsidRPr="006F0BDA" w:rsidRDefault="00E923BE" w:rsidP="000E0482">
      <w:pPr>
        <w:spacing w:after="0" w:line="240" w:lineRule="auto"/>
        <w:rPr>
          <w:rFonts w:ascii="Times New Roman" w:hAnsi="Times New Roman" w:cs="Times New Roman"/>
          <w:sz w:val="24"/>
          <w:szCs w:val="24"/>
        </w:rPr>
      </w:pPr>
      <w:r w:rsidRPr="006F0BDA">
        <w:rPr>
          <w:rFonts w:ascii="Times New Roman" w:hAnsi="Times New Roman" w:cs="Times New Roman"/>
          <w:b/>
          <w:sz w:val="24"/>
          <w:szCs w:val="24"/>
        </w:rPr>
        <w:lastRenderedPageBreak/>
        <w:t>Design and Selection Process</w:t>
      </w:r>
    </w:p>
    <w:p w:rsidR="005C4D65" w:rsidRPr="007B12BB" w:rsidRDefault="005C4D65" w:rsidP="000E0482">
      <w:pPr>
        <w:spacing w:after="0" w:line="240" w:lineRule="auto"/>
        <w:rPr>
          <w:rFonts w:ascii="Times New Roman" w:hAnsi="Times New Roman" w:cs="Times New Roman"/>
        </w:rPr>
      </w:pPr>
    </w:p>
    <w:p w:rsidR="00BD133B" w:rsidRDefault="005C4D65" w:rsidP="000E0482">
      <w:pPr>
        <w:spacing w:after="0" w:line="240" w:lineRule="auto"/>
        <w:rPr>
          <w:rFonts w:ascii="Times New Roman" w:hAnsi="Times New Roman" w:cs="Times New Roman"/>
        </w:rPr>
      </w:pPr>
      <w:r w:rsidRPr="007B12BB">
        <w:rPr>
          <w:rFonts w:ascii="Times New Roman" w:hAnsi="Times New Roman" w:cs="Times New Roman"/>
        </w:rPr>
        <w:t>Oakland County Information Technology conducted an extensive design and selection process for</w:t>
      </w:r>
    </w:p>
    <w:p w:rsidR="00D03D2C" w:rsidRDefault="00D03D2C" w:rsidP="000E0482">
      <w:pPr>
        <w:spacing w:after="0" w:line="240" w:lineRule="auto"/>
        <w:rPr>
          <w:rFonts w:ascii="Times New Roman" w:hAnsi="Times New Roman" w:cs="Times New Roman"/>
        </w:rPr>
      </w:pPr>
      <w:r>
        <w:rPr>
          <w:rFonts w:ascii="Times New Roman" w:hAnsi="Times New Roman" w:cs="Times New Roman"/>
        </w:rPr>
        <w:t>Phase 1 including</w:t>
      </w:r>
      <w:r w:rsidR="00C741DB">
        <w:rPr>
          <w:rFonts w:ascii="Times New Roman" w:hAnsi="Times New Roman" w:cs="Times New Roman"/>
        </w:rPr>
        <w:t xml:space="preserve"> </w:t>
      </w:r>
      <w:r w:rsidR="005C4D65" w:rsidRPr="007B12BB">
        <w:rPr>
          <w:rFonts w:ascii="Times New Roman" w:hAnsi="Times New Roman" w:cs="Times New Roman"/>
        </w:rPr>
        <w:t xml:space="preserve">the </w:t>
      </w:r>
      <w:r>
        <w:rPr>
          <w:rFonts w:ascii="Times New Roman" w:hAnsi="Times New Roman" w:cs="Times New Roman"/>
        </w:rPr>
        <w:t xml:space="preserve">UCC </w:t>
      </w:r>
      <w:r w:rsidR="00C741DB">
        <w:rPr>
          <w:rFonts w:ascii="Times New Roman" w:hAnsi="Times New Roman" w:cs="Times New Roman"/>
        </w:rPr>
        <w:t xml:space="preserve">Program Management and Network Equipment Replacement </w:t>
      </w:r>
      <w:r w:rsidR="00BD133B">
        <w:rPr>
          <w:rFonts w:ascii="Times New Roman" w:hAnsi="Times New Roman" w:cs="Times New Roman"/>
        </w:rPr>
        <w:t>activities within the Program</w:t>
      </w:r>
      <w:r w:rsidR="005C4D65" w:rsidRPr="007B12BB">
        <w:rPr>
          <w:rFonts w:ascii="Times New Roman" w:hAnsi="Times New Roman" w:cs="Times New Roman"/>
        </w:rPr>
        <w:t>.</w:t>
      </w:r>
    </w:p>
    <w:p w:rsidR="00D03D2C" w:rsidRDefault="00D03D2C" w:rsidP="000E0482">
      <w:pPr>
        <w:spacing w:after="0" w:line="240" w:lineRule="auto"/>
        <w:rPr>
          <w:rFonts w:ascii="Times New Roman" w:hAnsi="Times New Roman" w:cs="Times New Roman"/>
        </w:rPr>
      </w:pPr>
    </w:p>
    <w:p w:rsidR="00D03D2C" w:rsidRPr="007B12BB" w:rsidRDefault="00D03D2C" w:rsidP="00D03D2C">
      <w:pPr>
        <w:spacing w:after="0" w:line="240" w:lineRule="auto"/>
        <w:rPr>
          <w:rFonts w:ascii="Times New Roman" w:hAnsi="Times New Roman" w:cs="Times New Roman"/>
        </w:rPr>
      </w:pPr>
      <w:r>
        <w:rPr>
          <w:rFonts w:ascii="Times New Roman" w:hAnsi="Times New Roman" w:cs="Times New Roman"/>
        </w:rPr>
        <w:t>For UCC Program Management, this process included the development and execution of a Request for Proposal to solicit bids from qualified vendors to provide the expertise, guidance and program management services to support Information Technology in this effort.</w:t>
      </w:r>
      <w:r w:rsidR="005C4D65" w:rsidRPr="007B12BB">
        <w:rPr>
          <w:rFonts w:ascii="Times New Roman" w:hAnsi="Times New Roman" w:cs="Times New Roman"/>
        </w:rPr>
        <w:t xml:space="preserve">  </w:t>
      </w:r>
      <w:r w:rsidRPr="007B12BB">
        <w:rPr>
          <w:rFonts w:ascii="Times New Roman" w:hAnsi="Times New Roman" w:cs="Times New Roman"/>
        </w:rPr>
        <w:t>Oakland Co</w:t>
      </w:r>
      <w:r w:rsidR="00BD133B">
        <w:rPr>
          <w:rFonts w:ascii="Times New Roman" w:hAnsi="Times New Roman" w:cs="Times New Roman"/>
        </w:rPr>
        <w:t>unty Information Technology</w:t>
      </w:r>
      <w:r w:rsidRPr="007B12BB">
        <w:rPr>
          <w:rFonts w:ascii="Times New Roman" w:hAnsi="Times New Roman" w:cs="Times New Roman"/>
        </w:rPr>
        <w:t xml:space="preserve"> conducted a detailed due diligence process on the bids including proposal analysis, reference check</w:t>
      </w:r>
      <w:r w:rsidR="00BD133B">
        <w:rPr>
          <w:rFonts w:ascii="Times New Roman" w:hAnsi="Times New Roman" w:cs="Times New Roman"/>
        </w:rPr>
        <w:t xml:space="preserve">s </w:t>
      </w:r>
      <w:r w:rsidRPr="007B12BB">
        <w:rPr>
          <w:rFonts w:ascii="Times New Roman" w:hAnsi="Times New Roman" w:cs="Times New Roman"/>
        </w:rPr>
        <w:t xml:space="preserve">and finalist interviews.  </w:t>
      </w:r>
      <w:r w:rsidR="00BD133B">
        <w:rPr>
          <w:rFonts w:ascii="Times New Roman" w:hAnsi="Times New Roman" w:cs="Times New Roman"/>
        </w:rPr>
        <w:t>This</w:t>
      </w:r>
      <w:r>
        <w:rPr>
          <w:rFonts w:ascii="Times New Roman" w:hAnsi="Times New Roman" w:cs="Times New Roman"/>
        </w:rPr>
        <w:t xml:space="preserve"> process </w:t>
      </w:r>
      <w:r w:rsidR="00BD133B">
        <w:rPr>
          <w:rFonts w:ascii="Times New Roman" w:hAnsi="Times New Roman" w:cs="Times New Roman"/>
        </w:rPr>
        <w:t xml:space="preserve">resulted in </w:t>
      </w:r>
      <w:r>
        <w:rPr>
          <w:rFonts w:ascii="Times New Roman" w:hAnsi="Times New Roman" w:cs="Times New Roman"/>
        </w:rPr>
        <w:t xml:space="preserve">the selection of </w:t>
      </w:r>
      <w:r w:rsidRPr="007B12BB">
        <w:rPr>
          <w:rFonts w:ascii="Times New Roman" w:hAnsi="Times New Roman" w:cs="Times New Roman"/>
        </w:rPr>
        <w:t xml:space="preserve">Plante Moran, PLLC to </w:t>
      </w:r>
      <w:r>
        <w:rPr>
          <w:rFonts w:ascii="Times New Roman" w:hAnsi="Times New Roman" w:cs="Times New Roman"/>
        </w:rPr>
        <w:t xml:space="preserve">provide </w:t>
      </w:r>
      <w:r w:rsidR="00BD133B">
        <w:rPr>
          <w:rFonts w:ascii="Times New Roman" w:hAnsi="Times New Roman" w:cs="Times New Roman"/>
        </w:rPr>
        <w:t>these services</w:t>
      </w:r>
      <w:r w:rsidRPr="007B12BB">
        <w:rPr>
          <w:rFonts w:ascii="Times New Roman" w:hAnsi="Times New Roman" w:cs="Times New Roman"/>
        </w:rPr>
        <w:t xml:space="preserve">.  Plante Moran is currently </w:t>
      </w:r>
      <w:r>
        <w:rPr>
          <w:rFonts w:ascii="Times New Roman" w:hAnsi="Times New Roman" w:cs="Times New Roman"/>
        </w:rPr>
        <w:t>validating overall program estimates, providing guidance and recommendations for the Network Equipment Replacement and developing the RPF for Phase 2</w:t>
      </w:r>
      <w:r w:rsidR="008B4F6D">
        <w:rPr>
          <w:rFonts w:ascii="Times New Roman" w:hAnsi="Times New Roman" w:cs="Times New Roman"/>
        </w:rPr>
        <w:t>, Voice Communications</w:t>
      </w:r>
      <w:r>
        <w:rPr>
          <w:rFonts w:ascii="Times New Roman" w:hAnsi="Times New Roman" w:cs="Times New Roman"/>
        </w:rPr>
        <w:t>.  Upon completion of the Phase 2 efforts, they will also develop and execute the RFP for Phase 3</w:t>
      </w:r>
      <w:r w:rsidR="00BD133B">
        <w:rPr>
          <w:rFonts w:ascii="Times New Roman" w:hAnsi="Times New Roman" w:cs="Times New Roman"/>
        </w:rPr>
        <w:t>, Wireless and Remote A</w:t>
      </w:r>
      <w:r w:rsidR="008B4F6D">
        <w:rPr>
          <w:rFonts w:ascii="Times New Roman" w:hAnsi="Times New Roman" w:cs="Times New Roman"/>
        </w:rPr>
        <w:t>ccess</w:t>
      </w:r>
      <w:r w:rsidR="00BD133B">
        <w:rPr>
          <w:rFonts w:ascii="Times New Roman" w:hAnsi="Times New Roman" w:cs="Times New Roman"/>
        </w:rPr>
        <w:t>.</w:t>
      </w:r>
    </w:p>
    <w:p w:rsidR="00C741DB" w:rsidRDefault="00C741DB" w:rsidP="000E0482">
      <w:pPr>
        <w:spacing w:after="0" w:line="240" w:lineRule="auto"/>
        <w:rPr>
          <w:rFonts w:ascii="Times New Roman" w:hAnsi="Times New Roman" w:cs="Times New Roman"/>
        </w:rPr>
      </w:pPr>
    </w:p>
    <w:p w:rsidR="005C4D65" w:rsidRPr="007B12BB" w:rsidRDefault="00EF4152" w:rsidP="000E0482">
      <w:pPr>
        <w:spacing w:after="0" w:line="240" w:lineRule="auto"/>
        <w:rPr>
          <w:rFonts w:ascii="Times New Roman" w:hAnsi="Times New Roman" w:cs="Times New Roman"/>
        </w:rPr>
      </w:pPr>
      <w:r>
        <w:rPr>
          <w:rFonts w:ascii="Times New Roman" w:hAnsi="Times New Roman" w:cs="Times New Roman"/>
        </w:rPr>
        <w:t xml:space="preserve">For the Network Equipment Replacement Project, the </w:t>
      </w:r>
      <w:r w:rsidR="00AA7D7A">
        <w:rPr>
          <w:rFonts w:ascii="Times New Roman" w:hAnsi="Times New Roman" w:cs="Times New Roman"/>
        </w:rPr>
        <w:t>process included</w:t>
      </w:r>
      <w:r w:rsidR="005C4D65" w:rsidRPr="007B12BB">
        <w:rPr>
          <w:rFonts w:ascii="Times New Roman" w:hAnsi="Times New Roman" w:cs="Times New Roman"/>
        </w:rPr>
        <w:t xml:space="preserve"> definition of detailed technical and functional requirements for the new </w:t>
      </w:r>
      <w:r w:rsidR="00770839" w:rsidRPr="007B12BB">
        <w:rPr>
          <w:rFonts w:ascii="Times New Roman" w:hAnsi="Times New Roman" w:cs="Times New Roman"/>
        </w:rPr>
        <w:t>switching equipment, as well as warranty, training and implementation services.  These requirements were used to develop a Request for Proposal to solicit bids from qualified vendors for the new equipment.  Oakland County Information Technology then conducted a detailed due dilige</w:t>
      </w:r>
      <w:r w:rsidR="00AA7D7A">
        <w:rPr>
          <w:rFonts w:ascii="Times New Roman" w:hAnsi="Times New Roman" w:cs="Times New Roman"/>
        </w:rPr>
        <w:t>nce process on the bids</w:t>
      </w:r>
      <w:r w:rsidR="00770839" w:rsidRPr="007B12BB">
        <w:rPr>
          <w:rFonts w:ascii="Times New Roman" w:hAnsi="Times New Roman" w:cs="Times New Roman"/>
        </w:rPr>
        <w:t xml:space="preserve"> including propo</w:t>
      </w:r>
      <w:r w:rsidR="00AA7D7A">
        <w:rPr>
          <w:rFonts w:ascii="Times New Roman" w:hAnsi="Times New Roman" w:cs="Times New Roman"/>
        </w:rPr>
        <w:t>sal analysis, reference checks</w:t>
      </w:r>
      <w:r w:rsidR="00770839" w:rsidRPr="007B12BB">
        <w:rPr>
          <w:rFonts w:ascii="Times New Roman" w:hAnsi="Times New Roman" w:cs="Times New Roman"/>
        </w:rPr>
        <w:t xml:space="preserve"> and finalist interviews.  The result of this process is a recommendation to award the project to Presidio, Inc. for new Cisco networking infrastructure.</w:t>
      </w:r>
      <w:r w:rsidR="00AA7D7A">
        <w:rPr>
          <w:rFonts w:ascii="Times New Roman" w:hAnsi="Times New Roman" w:cs="Times New Roman"/>
        </w:rPr>
        <w:t xml:space="preserve">  </w:t>
      </w:r>
    </w:p>
    <w:p w:rsidR="00EF4152" w:rsidRDefault="00EF4152" w:rsidP="000E0482">
      <w:pPr>
        <w:spacing w:after="0" w:line="240" w:lineRule="auto"/>
        <w:rPr>
          <w:rFonts w:ascii="Times New Roman" w:hAnsi="Times New Roman" w:cs="Times New Roman"/>
          <w:b/>
        </w:rPr>
      </w:pPr>
    </w:p>
    <w:p w:rsidR="00F56075" w:rsidRDefault="00F56075" w:rsidP="000E0482">
      <w:pPr>
        <w:spacing w:after="0" w:line="240" w:lineRule="auto"/>
        <w:rPr>
          <w:rFonts w:ascii="Times New Roman" w:hAnsi="Times New Roman" w:cs="Times New Roman"/>
        </w:rPr>
      </w:pPr>
    </w:p>
    <w:p w:rsidR="00F56075" w:rsidRDefault="00F56075" w:rsidP="000E0482">
      <w:pPr>
        <w:spacing w:after="0" w:line="240" w:lineRule="auto"/>
        <w:rPr>
          <w:rFonts w:ascii="Times New Roman" w:hAnsi="Times New Roman" w:cs="Times New Roman"/>
        </w:rPr>
      </w:pPr>
    </w:p>
    <w:p w:rsidR="00F56075" w:rsidRDefault="00F56075" w:rsidP="000E0482">
      <w:pPr>
        <w:spacing w:after="0" w:line="240" w:lineRule="auto"/>
        <w:rPr>
          <w:rFonts w:ascii="Times New Roman" w:hAnsi="Times New Roman" w:cs="Times New Roman"/>
        </w:rPr>
      </w:pPr>
    </w:p>
    <w:p w:rsidR="00F56075" w:rsidRDefault="00F56075" w:rsidP="000E0482">
      <w:pPr>
        <w:spacing w:after="0" w:line="240" w:lineRule="auto"/>
        <w:rPr>
          <w:rFonts w:ascii="Times New Roman" w:hAnsi="Times New Roman" w:cs="Times New Roman"/>
        </w:rPr>
      </w:pPr>
    </w:p>
    <w:p w:rsidR="00F56075" w:rsidRDefault="00F56075" w:rsidP="000E0482">
      <w:pPr>
        <w:spacing w:after="0" w:line="240" w:lineRule="auto"/>
        <w:rPr>
          <w:rFonts w:ascii="Times New Roman" w:hAnsi="Times New Roman" w:cs="Times New Roman"/>
        </w:rPr>
      </w:pPr>
    </w:p>
    <w:p w:rsidR="00F56075" w:rsidRDefault="00F56075" w:rsidP="000E0482">
      <w:pPr>
        <w:spacing w:after="0" w:line="240" w:lineRule="auto"/>
        <w:rPr>
          <w:noProof/>
        </w:rPr>
      </w:pPr>
    </w:p>
    <w:p w:rsidR="00F56075" w:rsidRDefault="00F56075" w:rsidP="000E0482">
      <w:pPr>
        <w:spacing w:after="0" w:line="240" w:lineRule="auto"/>
        <w:rPr>
          <w:noProof/>
        </w:rPr>
      </w:pPr>
    </w:p>
    <w:p w:rsidR="00F56075" w:rsidRDefault="00F56075" w:rsidP="000E0482">
      <w:pPr>
        <w:spacing w:after="0" w:line="240" w:lineRule="auto"/>
        <w:rPr>
          <w:noProof/>
        </w:rPr>
      </w:pPr>
    </w:p>
    <w:p w:rsidR="00F56075" w:rsidRDefault="00F56075" w:rsidP="000E0482">
      <w:pPr>
        <w:spacing w:after="0" w:line="240" w:lineRule="auto"/>
        <w:rPr>
          <w:rFonts w:ascii="Times New Roman" w:hAnsi="Times New Roman" w:cs="Times New Roman"/>
        </w:rPr>
      </w:pPr>
    </w:p>
    <w:sectPr w:rsidR="00F56075" w:rsidSect="007300B2">
      <w:headerReference w:type="default" r:id="rId11"/>
      <w:footerReference w:type="default" r:id="rId12"/>
      <w:pgSz w:w="12240" w:h="15840"/>
      <w:pgMar w:top="1584"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F7F" w:rsidRDefault="005A6F7F" w:rsidP="00D65BC8">
      <w:pPr>
        <w:spacing w:after="0" w:line="240" w:lineRule="auto"/>
      </w:pPr>
      <w:r>
        <w:separator/>
      </w:r>
    </w:p>
  </w:endnote>
  <w:endnote w:type="continuationSeparator" w:id="0">
    <w:p w:rsidR="005A6F7F" w:rsidRDefault="005A6F7F" w:rsidP="00D65BC8">
      <w:pPr>
        <w:spacing w:after="0" w:line="240" w:lineRule="auto"/>
      </w:pPr>
      <w:r>
        <w:continuationSeparator/>
      </w:r>
    </w:p>
  </w:endnote>
  <w:endnote w:type="continuationNotice" w:id="1">
    <w:p w:rsidR="005A6F7F" w:rsidRDefault="005A6F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8506704"/>
      <w:docPartObj>
        <w:docPartGallery w:val="Page Numbers (Bottom of Page)"/>
        <w:docPartUnique/>
      </w:docPartObj>
    </w:sdtPr>
    <w:sdtEndPr>
      <w:rPr>
        <w:sz w:val="16"/>
        <w:szCs w:val="16"/>
      </w:rPr>
    </w:sdtEndPr>
    <w:sdtContent>
      <w:sdt>
        <w:sdtPr>
          <w:id w:val="1728636285"/>
          <w:docPartObj>
            <w:docPartGallery w:val="Page Numbers (Top of Page)"/>
            <w:docPartUnique/>
          </w:docPartObj>
        </w:sdtPr>
        <w:sdtEndPr>
          <w:rPr>
            <w:sz w:val="16"/>
            <w:szCs w:val="16"/>
          </w:rPr>
        </w:sdtEndPr>
        <w:sdtContent>
          <w:p w:rsidR="007A20D6" w:rsidRDefault="00D03D2C">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6D065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D0652">
              <w:rPr>
                <w:b/>
                <w:bCs/>
                <w:noProof/>
              </w:rPr>
              <w:t>4</w:t>
            </w:r>
            <w:r>
              <w:rPr>
                <w:b/>
                <w:bCs/>
                <w:sz w:val="24"/>
                <w:szCs w:val="24"/>
              </w:rPr>
              <w:fldChar w:fldCharType="end"/>
            </w:r>
            <w:r w:rsidR="00C5320A">
              <w:rPr>
                <w:b/>
                <w:bCs/>
                <w:sz w:val="24"/>
                <w:szCs w:val="24"/>
              </w:rPr>
              <w:t xml:space="preserve"> </w:t>
            </w:r>
          </w:p>
          <w:p w:rsidR="00D03D2C" w:rsidRPr="005972B3" w:rsidRDefault="00C5320A" w:rsidP="001353FD">
            <w:pPr>
              <w:pStyle w:val="Footer"/>
              <w:jc w:val="center"/>
              <w:rPr>
                <w:sz w:val="16"/>
                <w:szCs w:val="16"/>
              </w:rPr>
            </w:pPr>
            <w:r w:rsidRPr="007A20D6">
              <w:rPr>
                <w:b/>
                <w:bCs/>
                <w:sz w:val="16"/>
                <w:szCs w:val="16"/>
              </w:rPr>
              <w:t>10/20/2017</w:t>
            </w:r>
          </w:p>
        </w:sdtContent>
      </w:sdt>
    </w:sdtContent>
  </w:sdt>
  <w:p w:rsidR="00D03D2C" w:rsidRDefault="00D03D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F7F" w:rsidRDefault="005A6F7F" w:rsidP="00D65BC8">
      <w:pPr>
        <w:spacing w:after="0" w:line="240" w:lineRule="auto"/>
      </w:pPr>
      <w:r>
        <w:separator/>
      </w:r>
    </w:p>
  </w:footnote>
  <w:footnote w:type="continuationSeparator" w:id="0">
    <w:p w:rsidR="005A6F7F" w:rsidRDefault="005A6F7F" w:rsidP="00D65BC8">
      <w:pPr>
        <w:spacing w:after="0" w:line="240" w:lineRule="auto"/>
      </w:pPr>
      <w:r>
        <w:continuationSeparator/>
      </w:r>
    </w:p>
  </w:footnote>
  <w:footnote w:type="continuationNotice" w:id="1">
    <w:p w:rsidR="005A6F7F" w:rsidRDefault="005A6F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D2C" w:rsidRPr="001E3A71" w:rsidRDefault="00D03D2C">
    <w:pPr>
      <w:pStyle w:val="Header"/>
      <w:rPr>
        <w:rFonts w:ascii="Arial" w:hAnsi="Arial" w:cs="Arial"/>
        <w:sz w:val="20"/>
      </w:rPr>
    </w:pPr>
    <w:r w:rsidRPr="001E3A71">
      <w:rPr>
        <w:rFonts w:ascii="Arial" w:hAnsi="Arial" w:cs="Arial"/>
        <w:sz w:val="20"/>
      </w:rPr>
      <w:t>Oakland County</w:t>
    </w:r>
  </w:p>
  <w:p w:rsidR="00D03D2C" w:rsidRPr="001E3A71" w:rsidRDefault="001353FD">
    <w:pPr>
      <w:pStyle w:val="Header"/>
      <w:rPr>
        <w:rFonts w:ascii="Arial" w:hAnsi="Arial" w:cs="Arial"/>
        <w:sz w:val="20"/>
      </w:rPr>
    </w:pPr>
    <w:r>
      <w:rPr>
        <w:rFonts w:ascii="Arial" w:hAnsi="Arial" w:cs="Arial"/>
        <w:sz w:val="20"/>
      </w:rPr>
      <w:t xml:space="preserve">UCC Program </w:t>
    </w:r>
  </w:p>
  <w:p w:rsidR="001353FD" w:rsidRPr="001E3A71" w:rsidRDefault="00D03D2C" w:rsidP="001353FD">
    <w:pPr>
      <w:pStyle w:val="Header"/>
      <w:pBdr>
        <w:bottom w:val="single" w:sz="4" w:space="0" w:color="auto"/>
      </w:pBdr>
      <w:tabs>
        <w:tab w:val="clear" w:pos="4680"/>
        <w:tab w:val="clear" w:pos="9360"/>
        <w:tab w:val="left" w:pos="7870"/>
      </w:tabs>
      <w:rPr>
        <w:rFonts w:ascii="Arial" w:hAnsi="Arial" w:cs="Arial"/>
        <w:sz w:val="20"/>
      </w:rPr>
    </w:pPr>
    <w:r w:rsidRPr="001E3A71">
      <w:rPr>
        <w:rFonts w:ascii="Arial" w:hAnsi="Arial" w:cs="Arial"/>
        <w:sz w:val="20"/>
      </w:rPr>
      <w:t>Executive Summary</w:t>
    </w:r>
    <w:r w:rsidRPr="001E3A71">
      <w:rPr>
        <w:rFonts w:ascii="Arial" w:hAnsi="Arial" w:cs="Arial"/>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19278E"/>
    <w:multiLevelType w:val="hybridMultilevel"/>
    <w:tmpl w:val="4D309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732074"/>
    <w:multiLevelType w:val="hybridMultilevel"/>
    <w:tmpl w:val="7B76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BF3443"/>
    <w:multiLevelType w:val="hybridMultilevel"/>
    <w:tmpl w:val="39222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BC8"/>
    <w:rsid w:val="00005BDE"/>
    <w:rsid w:val="00007270"/>
    <w:rsid w:val="0002432F"/>
    <w:rsid w:val="000304CD"/>
    <w:rsid w:val="0003209A"/>
    <w:rsid w:val="00036E3A"/>
    <w:rsid w:val="000459CC"/>
    <w:rsid w:val="000628A9"/>
    <w:rsid w:val="00070144"/>
    <w:rsid w:val="000772D6"/>
    <w:rsid w:val="00080E97"/>
    <w:rsid w:val="00087DFF"/>
    <w:rsid w:val="000C413B"/>
    <w:rsid w:val="000C4F49"/>
    <w:rsid w:val="000C69DB"/>
    <w:rsid w:val="000D0E34"/>
    <w:rsid w:val="000E0482"/>
    <w:rsid w:val="000E35AE"/>
    <w:rsid w:val="000E3C01"/>
    <w:rsid w:val="000F4018"/>
    <w:rsid w:val="00102EC5"/>
    <w:rsid w:val="00106955"/>
    <w:rsid w:val="00125E90"/>
    <w:rsid w:val="0013103A"/>
    <w:rsid w:val="001341A7"/>
    <w:rsid w:val="001353FD"/>
    <w:rsid w:val="00140103"/>
    <w:rsid w:val="00151A10"/>
    <w:rsid w:val="00177F80"/>
    <w:rsid w:val="0018763F"/>
    <w:rsid w:val="00191239"/>
    <w:rsid w:val="001A0733"/>
    <w:rsid w:val="001C3409"/>
    <w:rsid w:val="001D181D"/>
    <w:rsid w:val="001D364F"/>
    <w:rsid w:val="001E2020"/>
    <w:rsid w:val="001E3A71"/>
    <w:rsid w:val="001E3B7F"/>
    <w:rsid w:val="001E7F5E"/>
    <w:rsid w:val="001F70BC"/>
    <w:rsid w:val="00200966"/>
    <w:rsid w:val="002058C2"/>
    <w:rsid w:val="00206175"/>
    <w:rsid w:val="0020747C"/>
    <w:rsid w:val="00217003"/>
    <w:rsid w:val="00225006"/>
    <w:rsid w:val="002338F4"/>
    <w:rsid w:val="00233ECD"/>
    <w:rsid w:val="002718E3"/>
    <w:rsid w:val="00290DAA"/>
    <w:rsid w:val="002D614E"/>
    <w:rsid w:val="002E0CC4"/>
    <w:rsid w:val="002E276D"/>
    <w:rsid w:val="002E6E8C"/>
    <w:rsid w:val="0030244D"/>
    <w:rsid w:val="0032732B"/>
    <w:rsid w:val="00327A53"/>
    <w:rsid w:val="00334FC4"/>
    <w:rsid w:val="00335ADB"/>
    <w:rsid w:val="003521E0"/>
    <w:rsid w:val="003B4680"/>
    <w:rsid w:val="003C1E92"/>
    <w:rsid w:val="003C4D8B"/>
    <w:rsid w:val="003C6671"/>
    <w:rsid w:val="003D209F"/>
    <w:rsid w:val="003D3C41"/>
    <w:rsid w:val="003E256F"/>
    <w:rsid w:val="003F56FE"/>
    <w:rsid w:val="003F570B"/>
    <w:rsid w:val="00404770"/>
    <w:rsid w:val="00434A45"/>
    <w:rsid w:val="00445C56"/>
    <w:rsid w:val="00484C1C"/>
    <w:rsid w:val="00486A5F"/>
    <w:rsid w:val="004A5DE5"/>
    <w:rsid w:val="004B038F"/>
    <w:rsid w:val="004C2680"/>
    <w:rsid w:val="004C694B"/>
    <w:rsid w:val="004D25DA"/>
    <w:rsid w:val="004F7FD0"/>
    <w:rsid w:val="00500019"/>
    <w:rsid w:val="0050204C"/>
    <w:rsid w:val="00512EF2"/>
    <w:rsid w:val="005207BF"/>
    <w:rsid w:val="00521663"/>
    <w:rsid w:val="00545E78"/>
    <w:rsid w:val="00547BFB"/>
    <w:rsid w:val="0056463A"/>
    <w:rsid w:val="005726C6"/>
    <w:rsid w:val="0057294D"/>
    <w:rsid w:val="005972B3"/>
    <w:rsid w:val="005A6F7F"/>
    <w:rsid w:val="005A7441"/>
    <w:rsid w:val="005B3E53"/>
    <w:rsid w:val="005B599F"/>
    <w:rsid w:val="005B7E7A"/>
    <w:rsid w:val="005C2C22"/>
    <w:rsid w:val="005C479D"/>
    <w:rsid w:val="005C4D65"/>
    <w:rsid w:val="005C7656"/>
    <w:rsid w:val="005E3456"/>
    <w:rsid w:val="005F5A8B"/>
    <w:rsid w:val="0061617C"/>
    <w:rsid w:val="00620CBF"/>
    <w:rsid w:val="00636FC4"/>
    <w:rsid w:val="0064508D"/>
    <w:rsid w:val="006517F5"/>
    <w:rsid w:val="00670DFA"/>
    <w:rsid w:val="00691290"/>
    <w:rsid w:val="00693A82"/>
    <w:rsid w:val="00694841"/>
    <w:rsid w:val="006A75BF"/>
    <w:rsid w:val="006C0183"/>
    <w:rsid w:val="006C5E3C"/>
    <w:rsid w:val="006C72AE"/>
    <w:rsid w:val="006D0652"/>
    <w:rsid w:val="006E068A"/>
    <w:rsid w:val="006E1816"/>
    <w:rsid w:val="006E20C2"/>
    <w:rsid w:val="006E5A57"/>
    <w:rsid w:val="006E5BCE"/>
    <w:rsid w:val="006F0BDA"/>
    <w:rsid w:val="006F1E7C"/>
    <w:rsid w:val="006F26C0"/>
    <w:rsid w:val="006F678F"/>
    <w:rsid w:val="00705CAC"/>
    <w:rsid w:val="00712032"/>
    <w:rsid w:val="00721EFD"/>
    <w:rsid w:val="007300B2"/>
    <w:rsid w:val="0073669B"/>
    <w:rsid w:val="0074257F"/>
    <w:rsid w:val="00770839"/>
    <w:rsid w:val="00770A6E"/>
    <w:rsid w:val="00776CF4"/>
    <w:rsid w:val="00781BD8"/>
    <w:rsid w:val="007A20D6"/>
    <w:rsid w:val="007B12BB"/>
    <w:rsid w:val="007D6140"/>
    <w:rsid w:val="007E07E3"/>
    <w:rsid w:val="007E22BD"/>
    <w:rsid w:val="007E29C2"/>
    <w:rsid w:val="007E348E"/>
    <w:rsid w:val="007E755C"/>
    <w:rsid w:val="00801A46"/>
    <w:rsid w:val="0080408B"/>
    <w:rsid w:val="00806219"/>
    <w:rsid w:val="0081243D"/>
    <w:rsid w:val="00822FC3"/>
    <w:rsid w:val="00827361"/>
    <w:rsid w:val="008322F3"/>
    <w:rsid w:val="008556A0"/>
    <w:rsid w:val="00860D8B"/>
    <w:rsid w:val="00871631"/>
    <w:rsid w:val="00896B98"/>
    <w:rsid w:val="008A4C8C"/>
    <w:rsid w:val="008A7441"/>
    <w:rsid w:val="008B4F6D"/>
    <w:rsid w:val="008B5000"/>
    <w:rsid w:val="008B548D"/>
    <w:rsid w:val="008D118E"/>
    <w:rsid w:val="008D5316"/>
    <w:rsid w:val="008E2C70"/>
    <w:rsid w:val="008E5B17"/>
    <w:rsid w:val="008E683B"/>
    <w:rsid w:val="008F072C"/>
    <w:rsid w:val="0090033C"/>
    <w:rsid w:val="00903EE6"/>
    <w:rsid w:val="0090648B"/>
    <w:rsid w:val="00913F76"/>
    <w:rsid w:val="009520DC"/>
    <w:rsid w:val="00954498"/>
    <w:rsid w:val="00961011"/>
    <w:rsid w:val="00965E25"/>
    <w:rsid w:val="0097321F"/>
    <w:rsid w:val="009834A1"/>
    <w:rsid w:val="009865D1"/>
    <w:rsid w:val="009A14B0"/>
    <w:rsid w:val="009A76A7"/>
    <w:rsid w:val="009E5872"/>
    <w:rsid w:val="00A0698C"/>
    <w:rsid w:val="00A219B0"/>
    <w:rsid w:val="00A24261"/>
    <w:rsid w:val="00A4387C"/>
    <w:rsid w:val="00A622A6"/>
    <w:rsid w:val="00A76FC4"/>
    <w:rsid w:val="00A93856"/>
    <w:rsid w:val="00A94CE9"/>
    <w:rsid w:val="00AA7065"/>
    <w:rsid w:val="00AA7D7A"/>
    <w:rsid w:val="00AB05D6"/>
    <w:rsid w:val="00AB0C2C"/>
    <w:rsid w:val="00AF5647"/>
    <w:rsid w:val="00B03784"/>
    <w:rsid w:val="00B07572"/>
    <w:rsid w:val="00B10105"/>
    <w:rsid w:val="00B12F71"/>
    <w:rsid w:val="00B41CE4"/>
    <w:rsid w:val="00B43700"/>
    <w:rsid w:val="00B609DA"/>
    <w:rsid w:val="00B6450A"/>
    <w:rsid w:val="00B721D0"/>
    <w:rsid w:val="00B757B6"/>
    <w:rsid w:val="00B955C3"/>
    <w:rsid w:val="00BA4FCF"/>
    <w:rsid w:val="00BC1C01"/>
    <w:rsid w:val="00BC76B2"/>
    <w:rsid w:val="00BD133B"/>
    <w:rsid w:val="00BD3664"/>
    <w:rsid w:val="00BE3694"/>
    <w:rsid w:val="00BF6D07"/>
    <w:rsid w:val="00C00DDD"/>
    <w:rsid w:val="00C00DFF"/>
    <w:rsid w:val="00C104D8"/>
    <w:rsid w:val="00C12249"/>
    <w:rsid w:val="00C21BA0"/>
    <w:rsid w:val="00C2307D"/>
    <w:rsid w:val="00C2579E"/>
    <w:rsid w:val="00C27088"/>
    <w:rsid w:val="00C30717"/>
    <w:rsid w:val="00C52C8F"/>
    <w:rsid w:val="00C5320A"/>
    <w:rsid w:val="00C631F3"/>
    <w:rsid w:val="00C727C5"/>
    <w:rsid w:val="00C730F8"/>
    <w:rsid w:val="00C741DB"/>
    <w:rsid w:val="00C750C5"/>
    <w:rsid w:val="00CB1DAE"/>
    <w:rsid w:val="00CB5688"/>
    <w:rsid w:val="00CD66CC"/>
    <w:rsid w:val="00CE1DFC"/>
    <w:rsid w:val="00CE2A82"/>
    <w:rsid w:val="00CF506C"/>
    <w:rsid w:val="00D01B0E"/>
    <w:rsid w:val="00D03D2C"/>
    <w:rsid w:val="00D12230"/>
    <w:rsid w:val="00D30573"/>
    <w:rsid w:val="00D30F27"/>
    <w:rsid w:val="00D43DB8"/>
    <w:rsid w:val="00D510A0"/>
    <w:rsid w:val="00D5154E"/>
    <w:rsid w:val="00D537CF"/>
    <w:rsid w:val="00D569FE"/>
    <w:rsid w:val="00D64160"/>
    <w:rsid w:val="00D65BC8"/>
    <w:rsid w:val="00D71541"/>
    <w:rsid w:val="00D75488"/>
    <w:rsid w:val="00D92BAF"/>
    <w:rsid w:val="00D932E3"/>
    <w:rsid w:val="00D93331"/>
    <w:rsid w:val="00D9562A"/>
    <w:rsid w:val="00D956BF"/>
    <w:rsid w:val="00D97901"/>
    <w:rsid w:val="00DB1C51"/>
    <w:rsid w:val="00DB1F90"/>
    <w:rsid w:val="00DC3509"/>
    <w:rsid w:val="00DD1B02"/>
    <w:rsid w:val="00DE37EE"/>
    <w:rsid w:val="00DE5BF1"/>
    <w:rsid w:val="00DE5C25"/>
    <w:rsid w:val="00DF05B3"/>
    <w:rsid w:val="00DF1E36"/>
    <w:rsid w:val="00DF4D66"/>
    <w:rsid w:val="00E00C61"/>
    <w:rsid w:val="00E01B32"/>
    <w:rsid w:val="00E05424"/>
    <w:rsid w:val="00E06F8C"/>
    <w:rsid w:val="00E11CEB"/>
    <w:rsid w:val="00E2791F"/>
    <w:rsid w:val="00E32AC2"/>
    <w:rsid w:val="00E40818"/>
    <w:rsid w:val="00E52E15"/>
    <w:rsid w:val="00E540A0"/>
    <w:rsid w:val="00E56CC5"/>
    <w:rsid w:val="00E835F6"/>
    <w:rsid w:val="00E85869"/>
    <w:rsid w:val="00E90C04"/>
    <w:rsid w:val="00E91767"/>
    <w:rsid w:val="00E923BE"/>
    <w:rsid w:val="00E956C3"/>
    <w:rsid w:val="00ED34F5"/>
    <w:rsid w:val="00EF4152"/>
    <w:rsid w:val="00EF584A"/>
    <w:rsid w:val="00F221C7"/>
    <w:rsid w:val="00F2485B"/>
    <w:rsid w:val="00F3759A"/>
    <w:rsid w:val="00F40C7F"/>
    <w:rsid w:val="00F51E78"/>
    <w:rsid w:val="00F51FC8"/>
    <w:rsid w:val="00F52343"/>
    <w:rsid w:val="00F56075"/>
    <w:rsid w:val="00F610DC"/>
    <w:rsid w:val="00F92CC5"/>
    <w:rsid w:val="00F955BD"/>
    <w:rsid w:val="00FB2B21"/>
    <w:rsid w:val="00FD23FC"/>
    <w:rsid w:val="00FF3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A5A4D9-AD6C-4FE6-8225-A95671A9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B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BC8"/>
  </w:style>
  <w:style w:type="paragraph" w:styleId="Footer">
    <w:name w:val="footer"/>
    <w:basedOn w:val="Normal"/>
    <w:link w:val="FooterChar"/>
    <w:uiPriority w:val="99"/>
    <w:unhideWhenUsed/>
    <w:rsid w:val="00D65B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BC8"/>
  </w:style>
  <w:style w:type="paragraph" w:styleId="ListParagraph">
    <w:name w:val="List Paragraph"/>
    <w:basedOn w:val="Normal"/>
    <w:uiPriority w:val="34"/>
    <w:qFormat/>
    <w:rsid w:val="00D65BC8"/>
    <w:pPr>
      <w:ind w:left="720"/>
      <w:contextualSpacing/>
    </w:pPr>
  </w:style>
  <w:style w:type="character" w:styleId="CommentReference">
    <w:name w:val="annotation reference"/>
    <w:basedOn w:val="DefaultParagraphFont"/>
    <w:uiPriority w:val="99"/>
    <w:semiHidden/>
    <w:unhideWhenUsed/>
    <w:rsid w:val="00E32AC2"/>
    <w:rPr>
      <w:sz w:val="16"/>
      <w:szCs w:val="16"/>
    </w:rPr>
  </w:style>
  <w:style w:type="paragraph" w:styleId="CommentText">
    <w:name w:val="annotation text"/>
    <w:basedOn w:val="Normal"/>
    <w:link w:val="CommentTextChar"/>
    <w:uiPriority w:val="99"/>
    <w:semiHidden/>
    <w:unhideWhenUsed/>
    <w:rsid w:val="00E32AC2"/>
    <w:pPr>
      <w:spacing w:line="240" w:lineRule="auto"/>
    </w:pPr>
    <w:rPr>
      <w:sz w:val="20"/>
      <w:szCs w:val="20"/>
    </w:rPr>
  </w:style>
  <w:style w:type="character" w:customStyle="1" w:styleId="CommentTextChar">
    <w:name w:val="Comment Text Char"/>
    <w:basedOn w:val="DefaultParagraphFont"/>
    <w:link w:val="CommentText"/>
    <w:uiPriority w:val="99"/>
    <w:semiHidden/>
    <w:rsid w:val="00E32AC2"/>
    <w:rPr>
      <w:sz w:val="20"/>
      <w:szCs w:val="20"/>
    </w:rPr>
  </w:style>
  <w:style w:type="paragraph" w:styleId="CommentSubject">
    <w:name w:val="annotation subject"/>
    <w:basedOn w:val="CommentText"/>
    <w:next w:val="CommentText"/>
    <w:link w:val="CommentSubjectChar"/>
    <w:uiPriority w:val="99"/>
    <w:semiHidden/>
    <w:unhideWhenUsed/>
    <w:rsid w:val="00E32AC2"/>
    <w:rPr>
      <w:b/>
      <w:bCs/>
    </w:rPr>
  </w:style>
  <w:style w:type="character" w:customStyle="1" w:styleId="CommentSubjectChar">
    <w:name w:val="Comment Subject Char"/>
    <w:basedOn w:val="CommentTextChar"/>
    <w:link w:val="CommentSubject"/>
    <w:uiPriority w:val="99"/>
    <w:semiHidden/>
    <w:rsid w:val="00E32AC2"/>
    <w:rPr>
      <w:b/>
      <w:bCs/>
      <w:sz w:val="20"/>
      <w:szCs w:val="20"/>
    </w:rPr>
  </w:style>
  <w:style w:type="paragraph" w:styleId="BalloonText">
    <w:name w:val="Balloon Text"/>
    <w:basedOn w:val="Normal"/>
    <w:link w:val="BalloonTextChar"/>
    <w:uiPriority w:val="99"/>
    <w:semiHidden/>
    <w:unhideWhenUsed/>
    <w:rsid w:val="00E32A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AC2"/>
    <w:rPr>
      <w:rFonts w:ascii="Segoe UI" w:hAnsi="Segoe UI" w:cs="Segoe UI"/>
      <w:sz w:val="18"/>
      <w:szCs w:val="18"/>
    </w:rPr>
  </w:style>
  <w:style w:type="paragraph" w:styleId="Revision">
    <w:name w:val="Revision"/>
    <w:hidden/>
    <w:uiPriority w:val="99"/>
    <w:semiHidden/>
    <w:rsid w:val="00705C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310740">
      <w:bodyDiv w:val="1"/>
      <w:marLeft w:val="0"/>
      <w:marRight w:val="0"/>
      <w:marTop w:val="0"/>
      <w:marBottom w:val="0"/>
      <w:divBdr>
        <w:top w:val="none" w:sz="0" w:space="0" w:color="auto"/>
        <w:left w:val="none" w:sz="0" w:space="0" w:color="auto"/>
        <w:bottom w:val="none" w:sz="0" w:space="0" w:color="auto"/>
        <w:right w:val="none" w:sz="0" w:space="0" w:color="auto"/>
      </w:divBdr>
    </w:div>
    <w:div w:id="961883335">
      <w:bodyDiv w:val="1"/>
      <w:marLeft w:val="0"/>
      <w:marRight w:val="0"/>
      <w:marTop w:val="0"/>
      <w:marBottom w:val="0"/>
      <w:divBdr>
        <w:top w:val="none" w:sz="0" w:space="0" w:color="auto"/>
        <w:left w:val="none" w:sz="0" w:space="0" w:color="auto"/>
        <w:bottom w:val="none" w:sz="0" w:space="0" w:color="auto"/>
        <w:right w:val="none" w:sz="0" w:space="0" w:color="auto"/>
      </w:divBdr>
    </w:div>
    <w:div w:id="1577785435">
      <w:bodyDiv w:val="1"/>
      <w:marLeft w:val="0"/>
      <w:marRight w:val="0"/>
      <w:marTop w:val="0"/>
      <w:marBottom w:val="0"/>
      <w:divBdr>
        <w:top w:val="none" w:sz="0" w:space="0" w:color="auto"/>
        <w:left w:val="none" w:sz="0" w:space="0" w:color="auto"/>
        <w:bottom w:val="none" w:sz="0" w:space="0" w:color="auto"/>
        <w:right w:val="none" w:sz="0" w:space="0" w:color="auto"/>
      </w:divBdr>
    </w:div>
    <w:div w:id="1656756393">
      <w:bodyDiv w:val="1"/>
      <w:marLeft w:val="0"/>
      <w:marRight w:val="0"/>
      <w:marTop w:val="0"/>
      <w:marBottom w:val="0"/>
      <w:divBdr>
        <w:top w:val="none" w:sz="0" w:space="0" w:color="auto"/>
        <w:left w:val="none" w:sz="0" w:space="0" w:color="auto"/>
        <w:bottom w:val="none" w:sz="0" w:space="0" w:color="auto"/>
        <w:right w:val="none" w:sz="0" w:space="0" w:color="auto"/>
      </w:divBdr>
    </w:div>
    <w:div w:id="206798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c1b49fce-f7b4-4f54-bfc5-4e175e02f8a0">D1</Prefix>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BA0E310728C14D9C279B6DB352037F" ma:contentTypeVersion="1" ma:contentTypeDescription="Create a new document." ma:contentTypeScope="" ma:versionID="ba45d4edcb2745146e2b0da0dedac2c2">
  <xsd:schema xmlns:xsd="http://www.w3.org/2001/XMLSchema" xmlns:xs="http://www.w3.org/2001/XMLSchema" xmlns:p="http://schemas.microsoft.com/office/2006/metadata/properties" xmlns:ns2="c1b49fce-f7b4-4f54-bfc5-4e175e02f8a0" targetNamespace="http://schemas.microsoft.com/office/2006/metadata/properties" ma:root="true" ma:fieldsID="cba7cf7363a24554a4de0192ca97e6dd" ns2:_="">
    <xsd:import namespace="c1b49fce-f7b4-4f54-bfc5-4e175e02f8a0"/>
    <xsd:element name="properties">
      <xsd:complexType>
        <xsd:sequence>
          <xsd:element name="documentManagement">
            <xsd:complexType>
              <xsd:all>
                <xsd:element ref="ns2:Prefix"/>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49fce-f7b4-4f54-bfc5-4e175e02f8a0" elementFormDefault="qualified">
    <xsd:import namespace="http://schemas.microsoft.com/office/2006/documentManagement/types"/>
    <xsd:import namespace="http://schemas.microsoft.com/office/infopath/2007/PartnerControls"/>
    <xsd:element name="Prefix" ma:index="8" ma:displayName="Prefix" ma:internalName="Prefix">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52540-3057-47FC-8F8F-4580B36162E1}">
  <ds:schemaRefs>
    <ds:schemaRef ds:uri="http://schemas.microsoft.com/sharepoint/v3/contenttype/forms"/>
  </ds:schemaRefs>
</ds:datastoreItem>
</file>

<file path=customXml/itemProps2.xml><?xml version="1.0" encoding="utf-8"?>
<ds:datastoreItem xmlns:ds="http://schemas.openxmlformats.org/officeDocument/2006/customXml" ds:itemID="{465D9597-0503-4797-9A67-2947A76014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241DAC-146C-4DAF-9C61-ECCCF684CA17}"/>
</file>

<file path=customXml/itemProps4.xml><?xml version="1.0" encoding="utf-8"?>
<ds:datastoreItem xmlns:ds="http://schemas.openxmlformats.org/officeDocument/2006/customXml" ds:itemID="{92EA63F6-EA01-4EB5-A6C5-AD161E950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1907</Words>
  <Characters>10874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Plante &amp; Moran, PLLC</Company>
  <LinksUpToDate>false</LinksUpToDate>
  <CharactersWithSpaces>12756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wilsonce@oakgov.com</dc:creator>
  <cp:keywords/>
  <dc:description/>
  <cp:lastModifiedBy>Nagi, Jill M</cp:lastModifiedBy>
  <cp:revision>2</cp:revision>
  <cp:lastPrinted>2017-10-19T16:59:00Z</cp:lastPrinted>
  <dcterms:created xsi:type="dcterms:W3CDTF">2019-01-29T16:18:00Z</dcterms:created>
  <dcterms:modified xsi:type="dcterms:W3CDTF">2019-01-29T16:18:00Z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0x010100CCBA0E310728C14D9C279B6DB352037F</vt:lpwstr>
  </property>
  <property fmtid="{D5CDD505-2E9C-101B-9397-08002B2CF9AE}" pid="3" name="_dlc_DocIdItemGuid">
    <vt:lpwstr>f94705c1-8b97-4ec7-ba7e-99474fccfff1</vt:lpwstr>
  </property>
  <property fmtid="{D5CDD505-2E9C-101B-9397-08002B2CF9AE}" pid="4" name="TaxKeyword">
    <vt:lpwstr/>
  </property>
  <property fmtid="{D5CDD505-2E9C-101B-9397-08002B2CF9AE}" pid="5" name="Topic">
    <vt:lpwstr/>
  </property>
  <property fmtid="{D5CDD505-2E9C-101B-9397-08002B2CF9AE}" pid="6" name="TeamType">
    <vt:lpwstr>2;#Engagement|e0bc32a7-2c83-472f-b6d7-c829e64d00a7</vt:lpwstr>
  </property>
  <property fmtid="{D5CDD505-2E9C-101B-9397-08002B2CF9AE}" pid="7" name="ResourceType">
    <vt:lpwstr/>
  </property>
  <property fmtid="{D5CDD505-2E9C-101B-9397-08002B2CF9AE}" pid="8" name="Team">
    <vt:lpwstr>4;#Oakland County|30734717-b35c-4ba2-a20d-086a40dc8ddf;#11;#Oakland County Program Management|713e97cd-46dd-4087-baf2-d674f8229774</vt:lpwstr>
  </property>
  <property fmtid="{D5CDD505-2E9C-101B-9397-08002B2CF9AE}" pid="9" name="CardType">
    <vt:lpwstr/>
  </property>
  <property fmtid="{D5CDD505-2E9C-101B-9397-08002B2CF9AE}" pid="10" name="Order">
    <vt:r8>370</vt:r8>
  </property>
</Properties>
</file>