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945B" w14:textId="6F214F27" w:rsidR="00B77606" w:rsidRPr="00D145E7" w:rsidRDefault="000C2DE6" w:rsidP="00185594">
      <w:pPr>
        <w:pStyle w:val="Heading1"/>
        <w:keepNext w:val="0"/>
        <w:keepLines w:val="0"/>
        <w:numPr>
          <w:ilvl w:val="0"/>
          <w:numId w:val="0"/>
        </w:numPr>
        <w:spacing w:before="120" w:line="240" w:lineRule="auto"/>
        <w:ind w:left="720"/>
        <w:jc w:val="center"/>
        <w:rPr>
          <w:rFonts w:asciiTheme="minorHAnsi" w:hAnsiTheme="minorHAnsi" w:cstheme="minorHAnsi"/>
          <w:b/>
          <w:szCs w:val="24"/>
        </w:rPr>
      </w:pPr>
      <w:bookmarkStart w:id="0" w:name="_GoBack"/>
      <w:bookmarkEnd w:id="0"/>
      <w:r w:rsidRPr="00D145E7">
        <w:rPr>
          <w:rFonts w:asciiTheme="minorHAnsi" w:hAnsiTheme="minorHAnsi" w:cstheme="minorHAnsi"/>
          <w:b/>
          <w:szCs w:val="24"/>
        </w:rPr>
        <w:t>ELECTRONIC COMMUNICATION</w:t>
      </w:r>
      <w:r w:rsidRPr="00EF470D">
        <w:rPr>
          <w:rFonts w:asciiTheme="minorHAnsi" w:hAnsiTheme="minorHAnsi" w:cstheme="minorHAnsi"/>
          <w:b/>
          <w:szCs w:val="24"/>
        </w:rPr>
        <w:t>S</w:t>
      </w:r>
      <w:r w:rsidRPr="00D145E7">
        <w:rPr>
          <w:rFonts w:asciiTheme="minorHAnsi" w:hAnsiTheme="minorHAnsi" w:cstheme="minorHAnsi"/>
          <w:b/>
          <w:szCs w:val="24"/>
        </w:rPr>
        <w:t xml:space="preserve"> </w:t>
      </w:r>
      <w:r w:rsidR="00FB4C41" w:rsidRPr="00D145E7">
        <w:rPr>
          <w:rFonts w:asciiTheme="minorHAnsi" w:hAnsiTheme="minorHAnsi" w:cstheme="minorHAnsi"/>
          <w:b/>
          <w:szCs w:val="24"/>
        </w:rPr>
        <w:t>AND USE OF TECHNOLOGY</w:t>
      </w:r>
      <w:r w:rsidRPr="00D145E7">
        <w:rPr>
          <w:rFonts w:asciiTheme="minorHAnsi" w:hAnsiTheme="minorHAnsi" w:cstheme="minorHAnsi"/>
          <w:b/>
          <w:szCs w:val="24"/>
        </w:rPr>
        <w:t xml:space="preserve"> POLICY</w:t>
      </w:r>
    </w:p>
    <w:p w14:paraId="277A404D" w14:textId="77777777" w:rsidR="008906A2" w:rsidRPr="009178BA" w:rsidRDefault="008906A2" w:rsidP="00185594">
      <w:pPr>
        <w:spacing w:before="120" w:after="0" w:line="240" w:lineRule="auto"/>
        <w:rPr>
          <w:sz w:val="24"/>
        </w:rPr>
      </w:pPr>
    </w:p>
    <w:p w14:paraId="18018A44" w14:textId="77777777" w:rsidR="00202F04" w:rsidRPr="00D145E7" w:rsidRDefault="003230F2" w:rsidP="008906A2">
      <w:pPr>
        <w:pStyle w:val="Heading1"/>
        <w:spacing w:before="120" w:line="240" w:lineRule="auto"/>
        <w:ind w:left="720" w:hanging="720"/>
        <w:rPr>
          <w:rFonts w:asciiTheme="minorHAnsi" w:hAnsiTheme="minorHAnsi" w:cstheme="minorHAnsi"/>
          <w:szCs w:val="24"/>
        </w:rPr>
      </w:pPr>
      <w:r w:rsidRPr="00D145E7">
        <w:rPr>
          <w:rFonts w:asciiTheme="minorHAnsi" w:hAnsiTheme="minorHAnsi" w:cstheme="minorHAnsi"/>
          <w:b/>
          <w:szCs w:val="24"/>
          <w:u w:val="single"/>
        </w:rPr>
        <w:t>Authority.</w:t>
      </w:r>
      <w:r w:rsidR="008906A2" w:rsidRPr="00D145E7">
        <w:rPr>
          <w:rFonts w:asciiTheme="minorHAnsi" w:hAnsiTheme="minorHAnsi" w:cstheme="minorHAnsi"/>
          <w:szCs w:val="24"/>
        </w:rPr>
        <w:t xml:space="preserve"> </w:t>
      </w:r>
      <w:r w:rsidR="00202F04" w:rsidRPr="00D145E7">
        <w:rPr>
          <w:rFonts w:asciiTheme="minorHAnsi" w:hAnsiTheme="minorHAnsi" w:cstheme="minorHAnsi"/>
          <w:szCs w:val="24"/>
        </w:rPr>
        <w:t>This Policy is adopted and approved by the Oakland County Board of Commissioners</w:t>
      </w:r>
      <w:r w:rsidR="006D4400" w:rsidRPr="00D145E7">
        <w:rPr>
          <w:rFonts w:asciiTheme="minorHAnsi" w:hAnsiTheme="minorHAnsi" w:cstheme="minorHAnsi"/>
          <w:szCs w:val="24"/>
        </w:rPr>
        <w:t>.</w:t>
      </w:r>
    </w:p>
    <w:p w14:paraId="0E220056" w14:textId="4481F13F" w:rsidR="00A500FB" w:rsidRPr="00D145E7" w:rsidRDefault="00A500FB" w:rsidP="008906A2">
      <w:pPr>
        <w:pStyle w:val="Heading1"/>
        <w:spacing w:before="120" w:line="240" w:lineRule="auto"/>
        <w:ind w:left="720" w:hanging="720"/>
        <w:rPr>
          <w:rFonts w:asciiTheme="minorHAnsi" w:hAnsiTheme="minorHAnsi" w:cstheme="minorHAnsi"/>
          <w:szCs w:val="24"/>
        </w:rPr>
      </w:pPr>
      <w:r w:rsidRPr="00D145E7">
        <w:rPr>
          <w:rFonts w:asciiTheme="minorHAnsi" w:hAnsiTheme="minorHAnsi" w:cstheme="minorHAnsi"/>
          <w:b/>
          <w:szCs w:val="24"/>
          <w:u w:val="single"/>
        </w:rPr>
        <w:t>Purpose</w:t>
      </w:r>
      <w:r w:rsidR="00D873E8" w:rsidRPr="00D145E7">
        <w:rPr>
          <w:rFonts w:asciiTheme="minorHAnsi" w:hAnsiTheme="minorHAnsi" w:cstheme="minorHAnsi"/>
          <w:b/>
          <w:szCs w:val="24"/>
          <w:u w:val="single"/>
        </w:rPr>
        <w:t xml:space="preserve"> of Policy</w:t>
      </w:r>
      <w:r w:rsidR="003230F2" w:rsidRPr="00D145E7">
        <w:rPr>
          <w:rFonts w:asciiTheme="minorHAnsi" w:hAnsiTheme="minorHAnsi" w:cstheme="minorHAnsi"/>
          <w:b/>
          <w:szCs w:val="24"/>
          <w:u w:val="single"/>
        </w:rPr>
        <w:t>.</w:t>
      </w:r>
      <w:r w:rsidR="008906A2" w:rsidRPr="00D145E7">
        <w:rPr>
          <w:rFonts w:asciiTheme="minorHAnsi" w:hAnsiTheme="minorHAnsi" w:cstheme="minorHAnsi"/>
          <w:szCs w:val="24"/>
        </w:rPr>
        <w:t xml:space="preserve"> </w:t>
      </w:r>
      <w:r w:rsidR="00907118" w:rsidRPr="00D145E7">
        <w:rPr>
          <w:rFonts w:asciiTheme="minorHAnsi" w:hAnsiTheme="minorHAnsi" w:cstheme="minorHAnsi"/>
          <w:szCs w:val="24"/>
        </w:rPr>
        <w:t xml:space="preserve">This Policy has </w:t>
      </w:r>
      <w:r w:rsidR="003230F2" w:rsidRPr="00D145E7">
        <w:rPr>
          <w:rFonts w:asciiTheme="minorHAnsi" w:hAnsiTheme="minorHAnsi" w:cstheme="minorHAnsi"/>
          <w:szCs w:val="24"/>
        </w:rPr>
        <w:t xml:space="preserve">the following purposes: </w:t>
      </w:r>
      <w:r w:rsidR="00907118" w:rsidRPr="00D145E7">
        <w:rPr>
          <w:rFonts w:asciiTheme="minorHAnsi" w:hAnsiTheme="minorHAnsi" w:cstheme="minorHAnsi"/>
          <w:szCs w:val="24"/>
        </w:rPr>
        <w:t xml:space="preserve">(1) communicate to all </w:t>
      </w:r>
      <w:r w:rsidR="000C2DE6" w:rsidRPr="00D145E7">
        <w:rPr>
          <w:rFonts w:asciiTheme="minorHAnsi" w:hAnsiTheme="minorHAnsi" w:cstheme="minorHAnsi"/>
          <w:szCs w:val="24"/>
        </w:rPr>
        <w:t xml:space="preserve">Users </w:t>
      </w:r>
      <w:r w:rsidR="00907118" w:rsidRPr="00D145E7">
        <w:rPr>
          <w:rFonts w:asciiTheme="minorHAnsi" w:hAnsiTheme="minorHAnsi" w:cstheme="minorHAnsi"/>
          <w:szCs w:val="24"/>
        </w:rPr>
        <w:t xml:space="preserve">the requirements for </w:t>
      </w:r>
      <w:r w:rsidR="00D32A24" w:rsidRPr="00D145E7">
        <w:rPr>
          <w:rFonts w:asciiTheme="minorHAnsi" w:hAnsiTheme="minorHAnsi" w:cstheme="minorHAnsi"/>
          <w:szCs w:val="24"/>
        </w:rPr>
        <w:t xml:space="preserve">use of </w:t>
      </w:r>
      <w:r w:rsidR="00FC45A6" w:rsidRPr="00D145E7">
        <w:rPr>
          <w:rFonts w:asciiTheme="minorHAnsi" w:hAnsiTheme="minorHAnsi" w:cstheme="minorHAnsi"/>
          <w:szCs w:val="24"/>
        </w:rPr>
        <w:t>the</w:t>
      </w:r>
      <w:r w:rsidR="00D32A24" w:rsidRPr="00D145E7">
        <w:rPr>
          <w:rFonts w:asciiTheme="minorHAnsi" w:hAnsiTheme="minorHAnsi" w:cstheme="minorHAnsi"/>
          <w:szCs w:val="24"/>
        </w:rPr>
        <w:t xml:space="preserve"> Electronic Communication</w:t>
      </w:r>
      <w:r w:rsidR="00F90056">
        <w:rPr>
          <w:rFonts w:asciiTheme="minorHAnsi" w:hAnsiTheme="minorHAnsi" w:cstheme="minorHAnsi"/>
          <w:szCs w:val="24"/>
        </w:rPr>
        <w:t>s</w:t>
      </w:r>
      <w:r w:rsidR="00D32A24" w:rsidRPr="00D145E7">
        <w:rPr>
          <w:rFonts w:asciiTheme="minorHAnsi" w:hAnsiTheme="minorHAnsi" w:cstheme="minorHAnsi"/>
          <w:szCs w:val="24"/>
        </w:rPr>
        <w:t xml:space="preserve"> System</w:t>
      </w:r>
      <w:r w:rsidR="00907118" w:rsidRPr="00D145E7">
        <w:rPr>
          <w:rFonts w:asciiTheme="minorHAnsi" w:hAnsiTheme="minorHAnsi" w:cstheme="minorHAnsi"/>
          <w:szCs w:val="24"/>
        </w:rPr>
        <w:t>; (2)</w:t>
      </w:r>
      <w:r w:rsidR="00D922DF" w:rsidRPr="00D145E7">
        <w:rPr>
          <w:rFonts w:asciiTheme="minorHAnsi" w:hAnsiTheme="minorHAnsi" w:cstheme="minorHAnsi"/>
          <w:szCs w:val="24"/>
        </w:rPr>
        <w:t xml:space="preserve"> facilitate County business and serve our citizens;</w:t>
      </w:r>
      <w:r w:rsidR="00FC45A6" w:rsidRPr="00D145E7">
        <w:rPr>
          <w:rFonts w:asciiTheme="minorHAnsi" w:hAnsiTheme="minorHAnsi" w:cstheme="minorHAnsi"/>
          <w:szCs w:val="24"/>
        </w:rPr>
        <w:t xml:space="preserve"> (3)</w:t>
      </w:r>
      <w:r w:rsidR="003230F2" w:rsidRPr="00D145E7">
        <w:rPr>
          <w:rFonts w:asciiTheme="minorHAnsi" w:hAnsiTheme="minorHAnsi" w:cstheme="minorHAnsi"/>
          <w:szCs w:val="24"/>
        </w:rPr>
        <w:t xml:space="preserve"> </w:t>
      </w:r>
      <w:r w:rsidR="00016192" w:rsidRPr="00D145E7">
        <w:rPr>
          <w:rFonts w:asciiTheme="minorHAnsi" w:hAnsiTheme="minorHAnsi" w:cstheme="minorHAnsi"/>
          <w:szCs w:val="24"/>
        </w:rPr>
        <w:t xml:space="preserve">ensure that all Technology used by </w:t>
      </w:r>
      <w:r w:rsidR="00D32A24" w:rsidRPr="00D145E7">
        <w:rPr>
          <w:rFonts w:asciiTheme="minorHAnsi" w:hAnsiTheme="minorHAnsi" w:cstheme="minorHAnsi"/>
          <w:szCs w:val="24"/>
        </w:rPr>
        <w:t>Users</w:t>
      </w:r>
      <w:r w:rsidR="00016192" w:rsidRPr="00D145E7">
        <w:rPr>
          <w:rFonts w:asciiTheme="minorHAnsi" w:hAnsiTheme="minorHAnsi" w:cstheme="minorHAnsi"/>
          <w:szCs w:val="24"/>
        </w:rPr>
        <w:t xml:space="preserve"> (including Technology that is free of charge) is properly acquired and licensed; (</w:t>
      </w:r>
      <w:r w:rsidR="002706EB">
        <w:rPr>
          <w:rFonts w:asciiTheme="minorHAnsi" w:hAnsiTheme="minorHAnsi" w:cstheme="minorHAnsi"/>
          <w:szCs w:val="24"/>
        </w:rPr>
        <w:t>4</w:t>
      </w:r>
      <w:r w:rsidR="00016192" w:rsidRPr="00D145E7">
        <w:rPr>
          <w:rFonts w:asciiTheme="minorHAnsi" w:hAnsiTheme="minorHAnsi" w:cstheme="minorHAnsi"/>
          <w:szCs w:val="24"/>
        </w:rPr>
        <w:t xml:space="preserve">) ensure the County’s </w:t>
      </w:r>
      <w:r w:rsidR="00FC45A6" w:rsidRPr="00D145E7">
        <w:rPr>
          <w:rFonts w:asciiTheme="minorHAnsi" w:hAnsiTheme="minorHAnsi" w:cstheme="minorHAnsi"/>
          <w:szCs w:val="24"/>
        </w:rPr>
        <w:t>Electronic Communication</w:t>
      </w:r>
      <w:r w:rsidR="00F90056">
        <w:rPr>
          <w:rFonts w:asciiTheme="minorHAnsi" w:hAnsiTheme="minorHAnsi" w:cstheme="minorHAnsi"/>
          <w:szCs w:val="24"/>
        </w:rPr>
        <w:t>s</w:t>
      </w:r>
      <w:r w:rsidR="00FC45A6" w:rsidRPr="00D145E7">
        <w:rPr>
          <w:rFonts w:asciiTheme="minorHAnsi" w:hAnsiTheme="minorHAnsi" w:cstheme="minorHAnsi"/>
          <w:szCs w:val="24"/>
        </w:rPr>
        <w:t xml:space="preserve"> System </w:t>
      </w:r>
      <w:r w:rsidR="00016192" w:rsidRPr="00D145E7">
        <w:rPr>
          <w:rFonts w:asciiTheme="minorHAnsi" w:hAnsiTheme="minorHAnsi" w:cstheme="minorHAnsi"/>
          <w:szCs w:val="24"/>
        </w:rPr>
        <w:t xml:space="preserve">is not exposed to interference, </w:t>
      </w:r>
      <w:r w:rsidR="00283966" w:rsidRPr="00D145E7">
        <w:rPr>
          <w:rFonts w:asciiTheme="minorHAnsi" w:hAnsiTheme="minorHAnsi" w:cstheme="minorHAnsi"/>
          <w:szCs w:val="24"/>
        </w:rPr>
        <w:t xml:space="preserve">unauthorized intrusion, </w:t>
      </w:r>
      <w:r w:rsidR="00016192" w:rsidRPr="00D145E7">
        <w:rPr>
          <w:rFonts w:asciiTheme="minorHAnsi" w:hAnsiTheme="minorHAnsi" w:cstheme="minorHAnsi"/>
          <w:szCs w:val="24"/>
        </w:rPr>
        <w:t>corruption</w:t>
      </w:r>
      <w:r w:rsidR="00A21668" w:rsidRPr="00D145E7">
        <w:rPr>
          <w:rFonts w:asciiTheme="minorHAnsi" w:hAnsiTheme="minorHAnsi" w:cstheme="minorHAnsi"/>
          <w:szCs w:val="24"/>
        </w:rPr>
        <w:t>,</w:t>
      </w:r>
      <w:r w:rsidR="00016192" w:rsidRPr="00D145E7">
        <w:rPr>
          <w:rFonts w:asciiTheme="minorHAnsi" w:hAnsiTheme="minorHAnsi" w:cstheme="minorHAnsi"/>
          <w:szCs w:val="24"/>
        </w:rPr>
        <w:t xml:space="preserve"> or damage; and (</w:t>
      </w:r>
      <w:r w:rsidR="002706EB">
        <w:rPr>
          <w:rFonts w:asciiTheme="minorHAnsi" w:hAnsiTheme="minorHAnsi" w:cstheme="minorHAnsi"/>
          <w:szCs w:val="24"/>
        </w:rPr>
        <w:t>5</w:t>
      </w:r>
      <w:r w:rsidR="00016192" w:rsidRPr="00D145E7">
        <w:rPr>
          <w:rFonts w:asciiTheme="minorHAnsi" w:hAnsiTheme="minorHAnsi" w:cstheme="minorHAnsi"/>
          <w:szCs w:val="24"/>
        </w:rPr>
        <w:t xml:space="preserve">) ensure </w:t>
      </w:r>
      <w:r w:rsidR="00A21668" w:rsidRPr="00D145E7">
        <w:rPr>
          <w:rFonts w:asciiTheme="minorHAnsi" w:hAnsiTheme="minorHAnsi" w:cstheme="minorHAnsi"/>
          <w:szCs w:val="24"/>
        </w:rPr>
        <w:t xml:space="preserve">compliance </w:t>
      </w:r>
      <w:r w:rsidR="00016192" w:rsidRPr="00D145E7">
        <w:rPr>
          <w:rFonts w:asciiTheme="minorHAnsi" w:hAnsiTheme="minorHAnsi" w:cstheme="minorHAnsi"/>
          <w:szCs w:val="24"/>
        </w:rPr>
        <w:t xml:space="preserve">with the legal requirements associated with the </w:t>
      </w:r>
      <w:r w:rsidR="00774511" w:rsidRPr="00D145E7">
        <w:rPr>
          <w:rFonts w:asciiTheme="minorHAnsi" w:hAnsiTheme="minorHAnsi" w:cstheme="minorHAnsi"/>
          <w:szCs w:val="24"/>
        </w:rPr>
        <w:t xml:space="preserve">use of </w:t>
      </w:r>
      <w:r w:rsidR="00FC45A6" w:rsidRPr="00D145E7">
        <w:rPr>
          <w:rFonts w:asciiTheme="minorHAnsi" w:hAnsiTheme="minorHAnsi" w:cstheme="minorHAnsi"/>
          <w:szCs w:val="24"/>
        </w:rPr>
        <w:t>the</w:t>
      </w:r>
      <w:r w:rsidR="00774511" w:rsidRPr="00D145E7">
        <w:rPr>
          <w:rFonts w:asciiTheme="minorHAnsi" w:hAnsiTheme="minorHAnsi" w:cstheme="minorHAnsi"/>
          <w:szCs w:val="24"/>
        </w:rPr>
        <w:t xml:space="preserve"> Electronic Communication</w:t>
      </w:r>
      <w:r w:rsidR="00F90056">
        <w:rPr>
          <w:rFonts w:asciiTheme="minorHAnsi" w:hAnsiTheme="minorHAnsi" w:cstheme="minorHAnsi"/>
          <w:szCs w:val="24"/>
        </w:rPr>
        <w:t>s</w:t>
      </w:r>
      <w:r w:rsidR="00DB18B9" w:rsidRPr="00D145E7">
        <w:rPr>
          <w:rFonts w:asciiTheme="minorHAnsi" w:hAnsiTheme="minorHAnsi" w:cstheme="minorHAnsi"/>
          <w:szCs w:val="24"/>
        </w:rPr>
        <w:t xml:space="preserve"> System and associated </w:t>
      </w:r>
      <w:r w:rsidR="00016192" w:rsidRPr="00D145E7">
        <w:rPr>
          <w:rFonts w:asciiTheme="minorHAnsi" w:hAnsiTheme="minorHAnsi" w:cstheme="minorHAnsi"/>
          <w:szCs w:val="24"/>
        </w:rPr>
        <w:t>Technology</w:t>
      </w:r>
      <w:r w:rsidR="00DB18B9" w:rsidRPr="00D145E7">
        <w:rPr>
          <w:rFonts w:asciiTheme="minorHAnsi" w:hAnsiTheme="minorHAnsi" w:cstheme="minorHAnsi"/>
          <w:szCs w:val="24"/>
        </w:rPr>
        <w:t>.</w:t>
      </w:r>
    </w:p>
    <w:p w14:paraId="4973AE78" w14:textId="77777777" w:rsidR="00871ED9" w:rsidRPr="00D145E7" w:rsidRDefault="00871ED9" w:rsidP="008906A2">
      <w:pPr>
        <w:pStyle w:val="Heading1"/>
        <w:spacing w:before="120" w:line="240" w:lineRule="auto"/>
        <w:rPr>
          <w:rFonts w:asciiTheme="minorHAnsi" w:hAnsiTheme="minorHAnsi" w:cstheme="minorHAnsi"/>
          <w:b/>
          <w:szCs w:val="24"/>
          <w:u w:val="single"/>
        </w:rPr>
      </w:pPr>
      <w:r w:rsidRPr="00D145E7">
        <w:rPr>
          <w:rFonts w:asciiTheme="minorHAnsi" w:hAnsiTheme="minorHAnsi" w:cstheme="minorHAnsi"/>
          <w:b/>
          <w:szCs w:val="24"/>
          <w:u w:val="single"/>
        </w:rPr>
        <w:t>Definitions:</w:t>
      </w:r>
    </w:p>
    <w:p w14:paraId="75F91984" w14:textId="77777777" w:rsidR="00935E86" w:rsidRPr="00D145E7" w:rsidRDefault="00935E86" w:rsidP="008906A2">
      <w:pPr>
        <w:pStyle w:val="Heading2"/>
        <w:spacing w:before="120" w:line="240" w:lineRule="auto"/>
        <w:ind w:left="1440" w:hanging="720"/>
        <w:rPr>
          <w:rFonts w:asciiTheme="minorHAnsi" w:hAnsiTheme="minorHAnsi" w:cstheme="minorHAnsi"/>
          <w:b/>
          <w:szCs w:val="24"/>
          <w:u w:val="single"/>
        </w:rPr>
      </w:pPr>
      <w:r w:rsidRPr="00D145E7">
        <w:rPr>
          <w:rFonts w:asciiTheme="minorHAnsi" w:hAnsiTheme="minorHAnsi" w:cstheme="minorHAnsi"/>
          <w:b/>
          <w:szCs w:val="24"/>
        </w:rPr>
        <w:t>“County”</w:t>
      </w:r>
      <w:r w:rsidRPr="00D145E7">
        <w:rPr>
          <w:rFonts w:asciiTheme="minorHAnsi" w:hAnsiTheme="minorHAnsi" w:cstheme="minorHAnsi"/>
          <w:szCs w:val="24"/>
        </w:rPr>
        <w:t xml:space="preserve"> means the County of Oakland.</w:t>
      </w:r>
    </w:p>
    <w:p w14:paraId="7054DAAE" w14:textId="77777777" w:rsidR="00871ED9" w:rsidRPr="00D145E7" w:rsidRDefault="00410FD2" w:rsidP="008906A2">
      <w:pPr>
        <w:pStyle w:val="Heading2"/>
        <w:spacing w:before="120" w:line="240" w:lineRule="auto"/>
        <w:ind w:left="1440" w:hanging="720"/>
        <w:rPr>
          <w:rFonts w:asciiTheme="minorHAnsi" w:hAnsiTheme="minorHAnsi" w:cstheme="minorHAnsi"/>
          <w:szCs w:val="24"/>
        </w:rPr>
      </w:pPr>
      <w:r w:rsidRPr="00D145E7">
        <w:rPr>
          <w:rFonts w:asciiTheme="minorHAnsi" w:hAnsiTheme="minorHAnsi" w:cstheme="minorHAnsi"/>
          <w:b/>
          <w:szCs w:val="24"/>
        </w:rPr>
        <w:t>“</w:t>
      </w:r>
      <w:r w:rsidR="00907118" w:rsidRPr="00D145E7">
        <w:rPr>
          <w:rFonts w:asciiTheme="minorHAnsi" w:hAnsiTheme="minorHAnsi" w:cstheme="minorHAnsi"/>
          <w:b/>
          <w:szCs w:val="24"/>
        </w:rPr>
        <w:t>County Employees</w:t>
      </w:r>
      <w:r w:rsidR="00871ED9" w:rsidRPr="00D145E7">
        <w:rPr>
          <w:rFonts w:asciiTheme="minorHAnsi" w:hAnsiTheme="minorHAnsi" w:cstheme="minorHAnsi"/>
          <w:b/>
          <w:szCs w:val="24"/>
        </w:rPr>
        <w:t>”</w:t>
      </w:r>
      <w:r w:rsidR="00907118" w:rsidRPr="00D145E7">
        <w:rPr>
          <w:rFonts w:asciiTheme="minorHAnsi" w:hAnsiTheme="minorHAnsi" w:cstheme="minorHAnsi"/>
          <w:szCs w:val="24"/>
        </w:rPr>
        <w:t xml:space="preserve"> mean</w:t>
      </w:r>
      <w:r w:rsidR="000C2DE6" w:rsidRPr="00D145E7">
        <w:rPr>
          <w:rFonts w:asciiTheme="minorHAnsi" w:hAnsiTheme="minorHAnsi" w:cstheme="minorHAnsi"/>
          <w:szCs w:val="24"/>
        </w:rPr>
        <w:t xml:space="preserve"> full and par</w:t>
      </w:r>
      <w:r w:rsidR="008906A2" w:rsidRPr="00D145E7">
        <w:rPr>
          <w:rFonts w:asciiTheme="minorHAnsi" w:hAnsiTheme="minorHAnsi" w:cstheme="minorHAnsi"/>
          <w:szCs w:val="24"/>
        </w:rPr>
        <w:t>t-time Employees of the County</w:t>
      </w:r>
      <w:r w:rsidR="00FC45A6" w:rsidRPr="00D145E7">
        <w:rPr>
          <w:rFonts w:asciiTheme="minorHAnsi" w:hAnsiTheme="minorHAnsi" w:cstheme="minorHAnsi"/>
          <w:szCs w:val="24"/>
        </w:rPr>
        <w:t>, elected and appointed officials</w:t>
      </w:r>
      <w:r w:rsidR="008906A2" w:rsidRPr="00D145E7">
        <w:rPr>
          <w:rFonts w:asciiTheme="minorHAnsi" w:hAnsiTheme="minorHAnsi" w:cstheme="minorHAnsi"/>
          <w:szCs w:val="24"/>
        </w:rPr>
        <w:t>.</w:t>
      </w:r>
    </w:p>
    <w:p w14:paraId="02563DA0" w14:textId="77777777" w:rsidR="00D32A24" w:rsidRPr="00D145E7" w:rsidRDefault="00A21668" w:rsidP="008906A2">
      <w:pPr>
        <w:pStyle w:val="Heading2"/>
        <w:spacing w:before="120" w:line="240" w:lineRule="auto"/>
        <w:ind w:left="1440" w:hanging="720"/>
        <w:rPr>
          <w:rFonts w:asciiTheme="minorHAnsi" w:hAnsiTheme="minorHAnsi" w:cstheme="minorHAnsi"/>
          <w:b/>
          <w:szCs w:val="24"/>
        </w:rPr>
      </w:pPr>
      <w:r w:rsidRPr="00D145E7">
        <w:rPr>
          <w:rFonts w:asciiTheme="minorHAnsi" w:hAnsiTheme="minorHAnsi" w:cstheme="minorHAnsi"/>
          <w:b/>
          <w:szCs w:val="24"/>
        </w:rPr>
        <w:t>“County Governmental Services/Functions”</w:t>
      </w:r>
      <w:r w:rsidRPr="00D145E7">
        <w:rPr>
          <w:rFonts w:asciiTheme="minorHAnsi" w:hAnsiTheme="minorHAnsi" w:cstheme="minorHAnsi"/>
          <w:szCs w:val="24"/>
        </w:rPr>
        <w:t xml:space="preserve"> mean services, functions, and activities that are expressly or impliedly mandated or authorized by constitution, statute, local charter</w:t>
      </w:r>
      <w:r w:rsidR="005743B2" w:rsidRPr="00D145E7">
        <w:rPr>
          <w:rFonts w:asciiTheme="minorHAnsi" w:hAnsiTheme="minorHAnsi" w:cstheme="minorHAnsi"/>
          <w:szCs w:val="24"/>
        </w:rPr>
        <w:t xml:space="preserve">, </w:t>
      </w:r>
      <w:r w:rsidRPr="00D145E7">
        <w:rPr>
          <w:rFonts w:asciiTheme="minorHAnsi" w:hAnsiTheme="minorHAnsi" w:cstheme="minorHAnsi"/>
          <w:szCs w:val="24"/>
        </w:rPr>
        <w:t>ordinance, or other law.</w:t>
      </w:r>
    </w:p>
    <w:p w14:paraId="4186D2B4" w14:textId="56371695" w:rsidR="00D32A24" w:rsidRPr="00D145E7" w:rsidRDefault="00D32A24" w:rsidP="008906A2">
      <w:pPr>
        <w:pStyle w:val="Heading2"/>
        <w:spacing w:before="120" w:line="240" w:lineRule="auto"/>
        <w:ind w:left="1440" w:hanging="720"/>
        <w:rPr>
          <w:rFonts w:asciiTheme="minorHAnsi" w:hAnsiTheme="minorHAnsi" w:cstheme="minorHAnsi"/>
          <w:b/>
          <w:szCs w:val="24"/>
        </w:rPr>
      </w:pPr>
      <w:r w:rsidRPr="00D145E7">
        <w:rPr>
          <w:rFonts w:asciiTheme="minorHAnsi" w:hAnsiTheme="minorHAnsi" w:cstheme="minorHAnsi"/>
          <w:b/>
          <w:szCs w:val="24"/>
        </w:rPr>
        <w:t xml:space="preserve">“Users” </w:t>
      </w:r>
      <w:r w:rsidRPr="00D145E7">
        <w:rPr>
          <w:rFonts w:asciiTheme="minorHAnsi" w:hAnsiTheme="minorHAnsi" w:cstheme="minorHAnsi"/>
          <w:szCs w:val="24"/>
        </w:rPr>
        <w:t>mean County Employees, Contractors working on behalf of the County</w:t>
      </w:r>
      <w:r w:rsidR="003230F2" w:rsidRPr="00D145E7">
        <w:rPr>
          <w:rFonts w:asciiTheme="minorHAnsi" w:hAnsiTheme="minorHAnsi" w:cstheme="minorHAnsi"/>
          <w:szCs w:val="24"/>
        </w:rPr>
        <w:t>,</w:t>
      </w:r>
      <w:r w:rsidRPr="00D145E7">
        <w:rPr>
          <w:rFonts w:asciiTheme="minorHAnsi" w:hAnsiTheme="minorHAnsi" w:cstheme="minorHAnsi"/>
          <w:szCs w:val="24"/>
        </w:rPr>
        <w:t xml:space="preserve"> and Volunteers approved by County to access </w:t>
      </w:r>
      <w:r w:rsidR="00BD3938" w:rsidRPr="00D145E7">
        <w:rPr>
          <w:rFonts w:asciiTheme="minorHAnsi" w:hAnsiTheme="minorHAnsi" w:cstheme="minorHAnsi"/>
          <w:szCs w:val="24"/>
        </w:rPr>
        <w:t xml:space="preserve">the Electronic Communications System and </w:t>
      </w:r>
      <w:r w:rsidR="008906A2" w:rsidRPr="00D145E7">
        <w:rPr>
          <w:rFonts w:asciiTheme="minorHAnsi" w:hAnsiTheme="minorHAnsi" w:cstheme="minorHAnsi"/>
          <w:szCs w:val="24"/>
        </w:rPr>
        <w:t>County Technology.</w:t>
      </w:r>
    </w:p>
    <w:p w14:paraId="6C4E2A58" w14:textId="77777777" w:rsidR="00D32A24" w:rsidRPr="00D145E7" w:rsidRDefault="00D32A24" w:rsidP="008906A2">
      <w:pPr>
        <w:pStyle w:val="Heading2"/>
        <w:spacing w:before="120" w:line="240" w:lineRule="auto"/>
        <w:ind w:left="1440" w:hanging="720"/>
        <w:rPr>
          <w:rFonts w:asciiTheme="minorHAnsi" w:hAnsiTheme="minorHAnsi" w:cstheme="minorHAnsi"/>
          <w:b/>
          <w:szCs w:val="24"/>
        </w:rPr>
      </w:pPr>
      <w:r w:rsidRPr="00D145E7">
        <w:rPr>
          <w:rFonts w:asciiTheme="minorHAnsi" w:hAnsiTheme="minorHAnsi" w:cstheme="minorHAnsi"/>
          <w:b/>
          <w:szCs w:val="24"/>
        </w:rPr>
        <w:t>“</w:t>
      </w:r>
      <w:r w:rsidR="00E62977" w:rsidRPr="00D145E7">
        <w:rPr>
          <w:rFonts w:asciiTheme="minorHAnsi" w:hAnsiTheme="minorHAnsi" w:cstheme="minorHAnsi"/>
          <w:b/>
          <w:szCs w:val="24"/>
        </w:rPr>
        <w:t>Device</w:t>
      </w:r>
      <w:r w:rsidRPr="00D145E7">
        <w:rPr>
          <w:rFonts w:asciiTheme="minorHAnsi" w:hAnsiTheme="minorHAnsi" w:cstheme="minorHAnsi"/>
          <w:b/>
          <w:szCs w:val="24"/>
        </w:rPr>
        <w:t>”</w:t>
      </w:r>
      <w:r w:rsidR="00E62977" w:rsidRPr="00D145E7">
        <w:rPr>
          <w:rFonts w:asciiTheme="minorHAnsi" w:hAnsiTheme="minorHAnsi" w:cstheme="minorHAnsi"/>
          <w:b/>
          <w:szCs w:val="24"/>
        </w:rPr>
        <w:t xml:space="preserve"> </w:t>
      </w:r>
      <w:r w:rsidR="00E62977" w:rsidRPr="00D145E7">
        <w:rPr>
          <w:rFonts w:asciiTheme="minorHAnsi" w:hAnsiTheme="minorHAnsi" w:cstheme="minorHAnsi"/>
          <w:szCs w:val="24"/>
        </w:rPr>
        <w:t>means</w:t>
      </w:r>
      <w:r w:rsidR="00730C80" w:rsidRPr="00D145E7">
        <w:rPr>
          <w:rFonts w:asciiTheme="minorHAnsi" w:hAnsiTheme="minorHAnsi" w:cstheme="minorHAnsi"/>
          <w:szCs w:val="24"/>
        </w:rPr>
        <w:t xml:space="preserve"> a</w:t>
      </w:r>
      <w:r w:rsidR="00E62977" w:rsidRPr="00D145E7">
        <w:rPr>
          <w:rFonts w:asciiTheme="minorHAnsi" w:hAnsiTheme="minorHAnsi" w:cstheme="minorHAnsi"/>
          <w:b/>
          <w:szCs w:val="24"/>
        </w:rPr>
        <w:t xml:space="preserve"> </w:t>
      </w:r>
      <w:r w:rsidR="00E62977" w:rsidRPr="00D145E7">
        <w:rPr>
          <w:rFonts w:asciiTheme="minorHAnsi" w:hAnsiTheme="minorHAnsi" w:cstheme="minorHAnsi"/>
          <w:szCs w:val="24"/>
        </w:rPr>
        <w:t>laptop</w:t>
      </w:r>
      <w:r w:rsidR="006D7B6F" w:rsidRPr="00D145E7">
        <w:rPr>
          <w:rFonts w:asciiTheme="minorHAnsi" w:hAnsiTheme="minorHAnsi" w:cstheme="minorHAnsi"/>
          <w:szCs w:val="24"/>
        </w:rPr>
        <w:t xml:space="preserve"> or </w:t>
      </w:r>
      <w:r w:rsidR="00E62977" w:rsidRPr="00D145E7">
        <w:rPr>
          <w:rFonts w:asciiTheme="minorHAnsi" w:hAnsiTheme="minorHAnsi" w:cstheme="minorHAnsi"/>
          <w:szCs w:val="24"/>
        </w:rPr>
        <w:t>computer</w:t>
      </w:r>
      <w:r w:rsidR="008906A2" w:rsidRPr="00D145E7">
        <w:rPr>
          <w:rFonts w:asciiTheme="minorHAnsi" w:hAnsiTheme="minorHAnsi" w:cstheme="minorHAnsi"/>
          <w:szCs w:val="24"/>
        </w:rPr>
        <w:t>.</w:t>
      </w:r>
    </w:p>
    <w:p w14:paraId="0DBB527B" w14:textId="24E57A7C" w:rsidR="00343D18" w:rsidRPr="00D145E7" w:rsidRDefault="008A0DF6" w:rsidP="008906A2">
      <w:pPr>
        <w:pStyle w:val="Heading2"/>
        <w:keepNext w:val="0"/>
        <w:keepLines w:val="0"/>
        <w:spacing w:before="120" w:line="240" w:lineRule="auto"/>
        <w:ind w:left="1440" w:hanging="720"/>
        <w:rPr>
          <w:rFonts w:asciiTheme="minorHAnsi" w:eastAsiaTheme="minorHAnsi" w:hAnsiTheme="minorHAnsi" w:cstheme="minorHAnsi"/>
          <w:b/>
          <w:bCs w:val="0"/>
          <w:szCs w:val="24"/>
        </w:rPr>
      </w:pPr>
      <w:r w:rsidRPr="00D145E7">
        <w:rPr>
          <w:rFonts w:asciiTheme="minorHAnsi" w:eastAsiaTheme="minorHAnsi" w:hAnsiTheme="minorHAnsi" w:cstheme="minorHAnsi"/>
          <w:b/>
          <w:bCs w:val="0"/>
          <w:szCs w:val="24"/>
        </w:rPr>
        <w:t>“</w:t>
      </w:r>
      <w:r w:rsidR="00343D18" w:rsidRPr="00D145E7">
        <w:rPr>
          <w:rFonts w:asciiTheme="minorHAnsi" w:eastAsiaTheme="minorHAnsi" w:hAnsiTheme="minorHAnsi" w:cstheme="minorHAnsi"/>
          <w:b/>
          <w:bCs w:val="0"/>
          <w:szCs w:val="24"/>
        </w:rPr>
        <w:t>Electronic Communication</w:t>
      </w:r>
      <w:r w:rsidR="00306FFE">
        <w:rPr>
          <w:rFonts w:asciiTheme="minorHAnsi" w:eastAsiaTheme="minorHAnsi" w:hAnsiTheme="minorHAnsi" w:cstheme="minorHAnsi"/>
          <w:b/>
          <w:bCs w:val="0"/>
          <w:szCs w:val="24"/>
        </w:rPr>
        <w:t>(s)</w:t>
      </w:r>
      <w:r w:rsidRPr="00D145E7">
        <w:rPr>
          <w:rFonts w:asciiTheme="minorHAnsi" w:eastAsiaTheme="minorHAnsi" w:hAnsiTheme="minorHAnsi" w:cstheme="minorHAnsi"/>
          <w:b/>
          <w:bCs w:val="0"/>
          <w:szCs w:val="24"/>
        </w:rPr>
        <w:t>”</w:t>
      </w:r>
      <w:r w:rsidR="00343D18" w:rsidRPr="00D145E7">
        <w:rPr>
          <w:rFonts w:asciiTheme="minorHAnsi" w:eastAsiaTheme="minorHAnsi" w:hAnsiTheme="minorHAnsi" w:cstheme="minorHAnsi"/>
          <w:b/>
          <w:bCs w:val="0"/>
          <w:szCs w:val="24"/>
        </w:rPr>
        <w:t xml:space="preserve"> </w:t>
      </w:r>
      <w:r w:rsidR="00343D18" w:rsidRPr="00D145E7">
        <w:rPr>
          <w:rFonts w:asciiTheme="minorHAnsi" w:eastAsiaTheme="minorHAnsi" w:hAnsiTheme="minorHAnsi" w:cstheme="minorHAnsi"/>
          <w:bCs w:val="0"/>
          <w:szCs w:val="24"/>
        </w:rPr>
        <w:t>means information that is received and sent over through the Electronic Communication</w:t>
      </w:r>
      <w:r w:rsidR="00F90056">
        <w:rPr>
          <w:rFonts w:asciiTheme="minorHAnsi" w:eastAsiaTheme="minorHAnsi" w:hAnsiTheme="minorHAnsi" w:cstheme="minorHAnsi"/>
          <w:bCs w:val="0"/>
          <w:szCs w:val="24"/>
        </w:rPr>
        <w:t>s</w:t>
      </w:r>
      <w:r w:rsidR="00343D18" w:rsidRPr="00D145E7">
        <w:rPr>
          <w:rFonts w:asciiTheme="minorHAnsi" w:eastAsiaTheme="minorHAnsi" w:hAnsiTheme="minorHAnsi" w:cstheme="minorHAnsi"/>
          <w:bCs w:val="0"/>
          <w:szCs w:val="24"/>
        </w:rPr>
        <w:t xml:space="preserve"> System, including but not limited to messages transmitted through the Internet, e-mail messages, voicemail messages, </w:t>
      </w:r>
      <w:r w:rsidR="00BD3938" w:rsidRPr="00D145E7">
        <w:rPr>
          <w:rFonts w:asciiTheme="minorHAnsi" w:eastAsiaTheme="minorHAnsi" w:hAnsiTheme="minorHAnsi" w:cstheme="minorHAnsi"/>
          <w:bCs w:val="0"/>
          <w:szCs w:val="24"/>
        </w:rPr>
        <w:t xml:space="preserve">and </w:t>
      </w:r>
      <w:r w:rsidR="00343D18" w:rsidRPr="00D145E7">
        <w:rPr>
          <w:rFonts w:asciiTheme="minorHAnsi" w:eastAsiaTheme="minorHAnsi" w:hAnsiTheme="minorHAnsi" w:cstheme="minorHAnsi"/>
          <w:bCs w:val="0"/>
          <w:szCs w:val="24"/>
        </w:rPr>
        <w:t>data maint</w:t>
      </w:r>
      <w:r w:rsidR="00D922DF" w:rsidRPr="00D145E7">
        <w:rPr>
          <w:rFonts w:asciiTheme="minorHAnsi" w:eastAsiaTheme="minorHAnsi" w:hAnsiTheme="minorHAnsi" w:cstheme="minorHAnsi"/>
          <w:bCs w:val="0"/>
          <w:szCs w:val="24"/>
        </w:rPr>
        <w:t>aine</w:t>
      </w:r>
      <w:r w:rsidR="00343D18" w:rsidRPr="00D145E7">
        <w:rPr>
          <w:rFonts w:asciiTheme="minorHAnsi" w:eastAsiaTheme="minorHAnsi" w:hAnsiTheme="minorHAnsi" w:cstheme="minorHAnsi"/>
          <w:bCs w:val="0"/>
          <w:szCs w:val="24"/>
        </w:rPr>
        <w:t>d on the County’s network</w:t>
      </w:r>
      <w:r w:rsidR="00D922DF" w:rsidRPr="00D145E7">
        <w:rPr>
          <w:rFonts w:asciiTheme="minorHAnsi" w:eastAsiaTheme="minorHAnsi" w:hAnsiTheme="minorHAnsi" w:cstheme="minorHAnsi"/>
          <w:bCs w:val="0"/>
          <w:szCs w:val="24"/>
        </w:rPr>
        <w:t xml:space="preserve"> and on Devices and Mobile Devices</w:t>
      </w:r>
      <w:r w:rsidR="008906A2" w:rsidRPr="00D145E7">
        <w:rPr>
          <w:rFonts w:asciiTheme="minorHAnsi" w:eastAsiaTheme="minorHAnsi" w:hAnsiTheme="minorHAnsi" w:cstheme="minorHAnsi"/>
          <w:bCs w:val="0"/>
          <w:szCs w:val="24"/>
        </w:rPr>
        <w:t>.</w:t>
      </w:r>
    </w:p>
    <w:p w14:paraId="6657EA5C" w14:textId="5E7E9494" w:rsidR="00343D18" w:rsidRPr="00D145E7" w:rsidRDefault="008A0DF6" w:rsidP="008906A2">
      <w:pPr>
        <w:pStyle w:val="Heading2"/>
        <w:keepNext w:val="0"/>
        <w:keepLines w:val="0"/>
        <w:spacing w:before="120" w:line="240" w:lineRule="auto"/>
        <w:ind w:left="1440" w:hanging="720"/>
        <w:rPr>
          <w:rFonts w:asciiTheme="minorHAnsi" w:eastAsiaTheme="minorHAnsi" w:hAnsiTheme="minorHAnsi" w:cstheme="minorHAnsi"/>
          <w:b/>
          <w:bCs w:val="0"/>
          <w:szCs w:val="24"/>
        </w:rPr>
      </w:pPr>
      <w:r w:rsidRPr="00D145E7">
        <w:rPr>
          <w:rFonts w:asciiTheme="minorHAnsi" w:eastAsiaTheme="minorHAnsi" w:hAnsiTheme="minorHAnsi" w:cstheme="minorHAnsi"/>
          <w:b/>
          <w:bCs w:val="0"/>
          <w:szCs w:val="24"/>
        </w:rPr>
        <w:t>“</w:t>
      </w:r>
      <w:r w:rsidR="00343D18" w:rsidRPr="00D145E7">
        <w:rPr>
          <w:rFonts w:asciiTheme="minorHAnsi" w:eastAsiaTheme="minorHAnsi" w:hAnsiTheme="minorHAnsi" w:cstheme="minorHAnsi"/>
          <w:b/>
          <w:bCs w:val="0"/>
          <w:szCs w:val="24"/>
        </w:rPr>
        <w:t>Electronic Communication</w:t>
      </w:r>
      <w:r w:rsidR="00F90056">
        <w:rPr>
          <w:rFonts w:asciiTheme="minorHAnsi" w:eastAsiaTheme="minorHAnsi" w:hAnsiTheme="minorHAnsi" w:cstheme="minorHAnsi"/>
          <w:b/>
          <w:bCs w:val="0"/>
          <w:szCs w:val="24"/>
        </w:rPr>
        <w:t>s</w:t>
      </w:r>
      <w:r w:rsidR="00343D18" w:rsidRPr="00D145E7">
        <w:rPr>
          <w:rFonts w:asciiTheme="minorHAnsi" w:eastAsiaTheme="minorHAnsi" w:hAnsiTheme="minorHAnsi" w:cstheme="minorHAnsi"/>
          <w:b/>
          <w:bCs w:val="0"/>
          <w:szCs w:val="24"/>
        </w:rPr>
        <w:t xml:space="preserve"> System</w:t>
      </w:r>
      <w:r w:rsidRPr="00D145E7">
        <w:rPr>
          <w:rFonts w:asciiTheme="minorHAnsi" w:eastAsiaTheme="minorHAnsi" w:hAnsiTheme="minorHAnsi" w:cstheme="minorHAnsi"/>
          <w:b/>
          <w:bCs w:val="0"/>
          <w:szCs w:val="24"/>
        </w:rPr>
        <w:t>”</w:t>
      </w:r>
      <w:r w:rsidR="00343D18" w:rsidRPr="00D145E7">
        <w:rPr>
          <w:rFonts w:asciiTheme="minorHAnsi" w:eastAsiaTheme="minorHAnsi" w:hAnsiTheme="minorHAnsi" w:cstheme="minorHAnsi"/>
          <w:bCs w:val="0"/>
          <w:szCs w:val="24"/>
        </w:rPr>
        <w:t xml:space="preserve"> means the County’s computer network, electronic mail system (e-mail</w:t>
      </w:r>
      <w:r w:rsidR="00EA5CFF" w:rsidRPr="00D145E7">
        <w:rPr>
          <w:rFonts w:asciiTheme="minorHAnsi" w:eastAsiaTheme="minorHAnsi" w:hAnsiTheme="minorHAnsi" w:cstheme="minorHAnsi"/>
          <w:bCs w:val="0"/>
          <w:szCs w:val="24"/>
        </w:rPr>
        <w:t>, digital communication such as instant messaging</w:t>
      </w:r>
      <w:r w:rsidR="00343D18" w:rsidRPr="00D145E7">
        <w:rPr>
          <w:rFonts w:asciiTheme="minorHAnsi" w:eastAsiaTheme="minorHAnsi" w:hAnsiTheme="minorHAnsi" w:cstheme="minorHAnsi"/>
          <w:bCs w:val="0"/>
          <w:szCs w:val="24"/>
        </w:rPr>
        <w:t xml:space="preserve">), Internet, </w:t>
      </w:r>
      <w:r w:rsidR="00F05B01" w:rsidRPr="00D145E7">
        <w:rPr>
          <w:rFonts w:asciiTheme="minorHAnsi" w:eastAsiaTheme="minorHAnsi" w:hAnsiTheme="minorHAnsi" w:cstheme="minorHAnsi"/>
          <w:bCs w:val="0"/>
          <w:szCs w:val="24"/>
        </w:rPr>
        <w:t xml:space="preserve">phone or </w:t>
      </w:r>
      <w:r w:rsidR="00343D18" w:rsidRPr="00D145E7">
        <w:rPr>
          <w:rFonts w:asciiTheme="minorHAnsi" w:eastAsiaTheme="minorHAnsi" w:hAnsiTheme="minorHAnsi" w:cstheme="minorHAnsi"/>
          <w:bCs w:val="0"/>
          <w:szCs w:val="24"/>
        </w:rPr>
        <w:t xml:space="preserve">voicemail system, </w:t>
      </w:r>
      <w:r w:rsidR="00BD3938" w:rsidRPr="00D145E7">
        <w:rPr>
          <w:rFonts w:asciiTheme="minorHAnsi" w:eastAsiaTheme="minorHAnsi" w:hAnsiTheme="minorHAnsi" w:cstheme="minorHAnsi"/>
          <w:bCs w:val="0"/>
          <w:szCs w:val="24"/>
        </w:rPr>
        <w:t>facsimiles</w:t>
      </w:r>
      <w:r w:rsidR="00343D18" w:rsidRPr="00D145E7">
        <w:rPr>
          <w:rFonts w:asciiTheme="minorHAnsi" w:eastAsiaTheme="minorHAnsi" w:hAnsiTheme="minorHAnsi" w:cstheme="minorHAnsi"/>
          <w:bCs w:val="0"/>
          <w:szCs w:val="24"/>
        </w:rPr>
        <w:t>, County owned Devices and County owned Mobile Devices</w:t>
      </w:r>
      <w:r w:rsidR="006D7B6F" w:rsidRPr="00D145E7">
        <w:rPr>
          <w:rFonts w:asciiTheme="minorHAnsi" w:eastAsiaTheme="minorHAnsi" w:hAnsiTheme="minorHAnsi" w:cstheme="minorHAnsi"/>
          <w:bCs w:val="0"/>
          <w:szCs w:val="24"/>
        </w:rPr>
        <w:t>.</w:t>
      </w:r>
    </w:p>
    <w:p w14:paraId="55C6B5AB" w14:textId="77777777" w:rsidR="00D32A24" w:rsidRPr="00D145E7" w:rsidRDefault="008A0DF6" w:rsidP="008906A2">
      <w:pPr>
        <w:pStyle w:val="Heading2"/>
        <w:keepNext w:val="0"/>
        <w:keepLines w:val="0"/>
        <w:spacing w:before="120" w:line="240" w:lineRule="auto"/>
        <w:ind w:left="1440" w:hanging="720"/>
        <w:rPr>
          <w:rFonts w:asciiTheme="minorHAnsi" w:eastAsiaTheme="minorHAnsi" w:hAnsiTheme="minorHAnsi" w:cstheme="minorHAnsi"/>
          <w:bCs w:val="0"/>
          <w:szCs w:val="24"/>
        </w:rPr>
      </w:pPr>
      <w:r w:rsidRPr="00D145E7">
        <w:rPr>
          <w:rFonts w:asciiTheme="minorHAnsi" w:hAnsiTheme="minorHAnsi" w:cstheme="minorHAnsi"/>
          <w:b/>
          <w:szCs w:val="24"/>
        </w:rPr>
        <w:t>“</w:t>
      </w:r>
      <w:r w:rsidR="00D32A24" w:rsidRPr="00D145E7">
        <w:rPr>
          <w:rFonts w:asciiTheme="minorHAnsi" w:hAnsiTheme="minorHAnsi" w:cstheme="minorHAnsi"/>
          <w:b/>
          <w:szCs w:val="24"/>
        </w:rPr>
        <w:t>Mobile Device</w:t>
      </w:r>
      <w:r w:rsidRPr="00D145E7">
        <w:rPr>
          <w:rFonts w:asciiTheme="minorHAnsi" w:hAnsiTheme="minorHAnsi" w:cstheme="minorHAnsi"/>
          <w:b/>
          <w:szCs w:val="24"/>
        </w:rPr>
        <w:t>”</w:t>
      </w:r>
      <w:r w:rsidR="00D32A24" w:rsidRPr="00D145E7">
        <w:rPr>
          <w:rFonts w:asciiTheme="minorHAnsi" w:hAnsiTheme="minorHAnsi" w:cstheme="minorHAnsi"/>
          <w:b/>
          <w:szCs w:val="24"/>
        </w:rPr>
        <w:t xml:space="preserve"> </w:t>
      </w:r>
      <w:r w:rsidR="00D32A24" w:rsidRPr="00D145E7">
        <w:rPr>
          <w:rFonts w:asciiTheme="minorHAnsi" w:hAnsiTheme="minorHAnsi" w:cstheme="minorHAnsi"/>
          <w:szCs w:val="24"/>
        </w:rPr>
        <w:t xml:space="preserve">means a tablet, </w:t>
      </w:r>
      <w:r w:rsidR="00E92806" w:rsidRPr="00D145E7">
        <w:rPr>
          <w:rFonts w:asciiTheme="minorHAnsi" w:hAnsiTheme="minorHAnsi" w:cstheme="minorHAnsi"/>
          <w:szCs w:val="24"/>
        </w:rPr>
        <w:t>smartphone</w:t>
      </w:r>
      <w:r w:rsidR="00D32A24" w:rsidRPr="00D145E7">
        <w:rPr>
          <w:rFonts w:asciiTheme="minorHAnsi" w:hAnsiTheme="minorHAnsi" w:cstheme="minorHAnsi"/>
          <w:szCs w:val="24"/>
        </w:rPr>
        <w:t xml:space="preserve">, </w:t>
      </w:r>
      <w:r w:rsidR="00266D18" w:rsidRPr="00D145E7">
        <w:rPr>
          <w:rFonts w:asciiTheme="minorHAnsi" w:hAnsiTheme="minorHAnsi" w:cstheme="minorHAnsi"/>
          <w:szCs w:val="24"/>
        </w:rPr>
        <w:t xml:space="preserve">radios </w:t>
      </w:r>
      <w:r w:rsidR="00D32A24" w:rsidRPr="00D145E7">
        <w:rPr>
          <w:rFonts w:asciiTheme="minorHAnsi" w:hAnsiTheme="minorHAnsi" w:cstheme="minorHAnsi"/>
          <w:szCs w:val="24"/>
        </w:rPr>
        <w:t>or cellular telephone</w:t>
      </w:r>
      <w:r w:rsidR="00D32A24" w:rsidRPr="00E37560">
        <w:rPr>
          <w:rFonts w:asciiTheme="minorHAnsi" w:hAnsiTheme="minorHAnsi" w:cstheme="minorHAnsi"/>
          <w:szCs w:val="24"/>
        </w:rPr>
        <w:t>.</w:t>
      </w:r>
    </w:p>
    <w:p w14:paraId="433450B0" w14:textId="77777777" w:rsidR="00D32A24" w:rsidRPr="00D145E7" w:rsidRDefault="00A21668" w:rsidP="008906A2">
      <w:pPr>
        <w:pStyle w:val="Heading2"/>
        <w:keepNext w:val="0"/>
        <w:keepLines w:val="0"/>
        <w:spacing w:before="120" w:line="240" w:lineRule="auto"/>
        <w:ind w:left="1440" w:hanging="720"/>
        <w:rPr>
          <w:rFonts w:asciiTheme="minorHAnsi" w:eastAsiaTheme="minorHAnsi" w:hAnsiTheme="minorHAnsi" w:cstheme="minorHAnsi"/>
          <w:bCs w:val="0"/>
          <w:szCs w:val="24"/>
        </w:rPr>
      </w:pPr>
      <w:r w:rsidRPr="00D145E7">
        <w:rPr>
          <w:rFonts w:asciiTheme="minorHAnsi" w:hAnsiTheme="minorHAnsi" w:cstheme="minorHAnsi"/>
          <w:b/>
          <w:szCs w:val="24"/>
        </w:rPr>
        <w:t>“Technology”</w:t>
      </w:r>
      <w:r w:rsidRPr="00D145E7">
        <w:rPr>
          <w:rFonts w:asciiTheme="minorHAnsi" w:hAnsiTheme="minorHAnsi" w:cstheme="minorHAnsi"/>
          <w:szCs w:val="24"/>
        </w:rPr>
        <w:t xml:space="preserve"> means computer hardware, data</w:t>
      </w:r>
      <w:r w:rsidR="00BD3938" w:rsidRPr="00D145E7">
        <w:rPr>
          <w:rFonts w:asciiTheme="minorHAnsi" w:hAnsiTheme="minorHAnsi" w:cstheme="minorHAnsi"/>
          <w:szCs w:val="24"/>
        </w:rPr>
        <w:t xml:space="preserve"> backups</w:t>
      </w:r>
      <w:r w:rsidRPr="00D145E7">
        <w:rPr>
          <w:rFonts w:asciiTheme="minorHAnsi" w:hAnsiTheme="minorHAnsi" w:cstheme="minorHAnsi"/>
          <w:szCs w:val="24"/>
        </w:rPr>
        <w:t xml:space="preserve">, software, cloud/online services, Internet, Internet storage, applications, URLs and other related technical methods used </w:t>
      </w:r>
      <w:r w:rsidR="00152C3A" w:rsidRPr="00D145E7">
        <w:rPr>
          <w:rFonts w:asciiTheme="minorHAnsi" w:hAnsiTheme="minorHAnsi" w:cstheme="minorHAnsi"/>
          <w:szCs w:val="24"/>
        </w:rPr>
        <w:t>in the deliver</w:t>
      </w:r>
      <w:r w:rsidR="00F05B01" w:rsidRPr="00D145E7">
        <w:rPr>
          <w:rFonts w:asciiTheme="minorHAnsi" w:hAnsiTheme="minorHAnsi" w:cstheme="minorHAnsi"/>
          <w:szCs w:val="24"/>
        </w:rPr>
        <w:t>y</w:t>
      </w:r>
      <w:r w:rsidR="00152C3A" w:rsidRPr="00D145E7">
        <w:rPr>
          <w:rFonts w:asciiTheme="minorHAnsi" w:hAnsiTheme="minorHAnsi" w:cstheme="minorHAnsi"/>
          <w:szCs w:val="24"/>
        </w:rPr>
        <w:t xml:space="preserve"> or performance of </w:t>
      </w:r>
      <w:r w:rsidRPr="00D145E7">
        <w:rPr>
          <w:rFonts w:asciiTheme="minorHAnsi" w:hAnsiTheme="minorHAnsi" w:cstheme="minorHAnsi"/>
          <w:szCs w:val="24"/>
        </w:rPr>
        <w:t xml:space="preserve">County governmental </w:t>
      </w:r>
      <w:r w:rsidR="00D32A24" w:rsidRPr="00D145E7">
        <w:rPr>
          <w:rFonts w:asciiTheme="minorHAnsi" w:hAnsiTheme="minorHAnsi" w:cstheme="minorHAnsi"/>
          <w:szCs w:val="24"/>
        </w:rPr>
        <w:t>s</w:t>
      </w:r>
      <w:r w:rsidRPr="00D145E7">
        <w:rPr>
          <w:rFonts w:asciiTheme="minorHAnsi" w:hAnsiTheme="minorHAnsi" w:cstheme="minorHAnsi"/>
          <w:szCs w:val="24"/>
        </w:rPr>
        <w:t>ervices/functions.</w:t>
      </w:r>
    </w:p>
    <w:p w14:paraId="49085B89" w14:textId="04B53B4C" w:rsidR="00282E77" w:rsidRPr="00D145E7" w:rsidRDefault="00584BCD" w:rsidP="008906A2">
      <w:pPr>
        <w:pStyle w:val="Heading1"/>
        <w:keepNext w:val="0"/>
        <w:keepLines w:val="0"/>
        <w:spacing w:before="120" w:line="240" w:lineRule="auto"/>
        <w:ind w:left="720" w:hanging="720"/>
        <w:rPr>
          <w:rFonts w:asciiTheme="minorHAnsi" w:eastAsiaTheme="minorHAnsi" w:hAnsiTheme="minorHAnsi" w:cstheme="minorHAnsi"/>
          <w:szCs w:val="24"/>
        </w:rPr>
      </w:pPr>
      <w:r w:rsidRPr="00D145E7">
        <w:rPr>
          <w:rFonts w:asciiTheme="minorHAnsi" w:hAnsiTheme="minorHAnsi" w:cstheme="minorHAnsi"/>
          <w:b/>
          <w:szCs w:val="24"/>
          <w:u w:val="single"/>
        </w:rPr>
        <w:lastRenderedPageBreak/>
        <w:t xml:space="preserve">County </w:t>
      </w:r>
      <w:r w:rsidR="00A21668" w:rsidRPr="00D145E7">
        <w:rPr>
          <w:rFonts w:asciiTheme="minorHAnsi" w:hAnsiTheme="minorHAnsi" w:cstheme="minorHAnsi"/>
          <w:b/>
          <w:szCs w:val="24"/>
          <w:u w:val="single"/>
        </w:rPr>
        <w:t>Ownership</w:t>
      </w:r>
      <w:r w:rsidR="003230F2" w:rsidRPr="00D145E7">
        <w:rPr>
          <w:rFonts w:asciiTheme="minorHAnsi" w:hAnsiTheme="minorHAnsi" w:cstheme="minorHAnsi"/>
          <w:b/>
          <w:szCs w:val="24"/>
          <w:u w:val="single"/>
        </w:rPr>
        <w:t>.</w:t>
      </w:r>
      <w:r w:rsidR="008A0DF6" w:rsidRPr="00D145E7">
        <w:rPr>
          <w:rFonts w:asciiTheme="minorHAnsi" w:hAnsiTheme="minorHAnsi" w:cstheme="minorHAnsi"/>
          <w:szCs w:val="24"/>
        </w:rPr>
        <w:t xml:space="preserve"> </w:t>
      </w:r>
      <w:r w:rsidR="00D922DF" w:rsidRPr="00D145E7">
        <w:rPr>
          <w:rFonts w:asciiTheme="minorHAnsi" w:hAnsiTheme="minorHAnsi" w:cstheme="minorHAnsi"/>
          <w:szCs w:val="24"/>
        </w:rPr>
        <w:t>The Electronic Communication</w:t>
      </w:r>
      <w:r w:rsidR="00F90056">
        <w:rPr>
          <w:rFonts w:asciiTheme="minorHAnsi" w:hAnsiTheme="minorHAnsi" w:cstheme="minorHAnsi"/>
          <w:szCs w:val="24"/>
        </w:rPr>
        <w:t>s</w:t>
      </w:r>
      <w:r w:rsidR="00D922DF" w:rsidRPr="00D145E7">
        <w:rPr>
          <w:rFonts w:asciiTheme="minorHAnsi" w:hAnsiTheme="minorHAnsi" w:cstheme="minorHAnsi"/>
          <w:szCs w:val="24"/>
        </w:rPr>
        <w:t xml:space="preserve"> System</w:t>
      </w:r>
      <w:r w:rsidR="00282E77" w:rsidRPr="00D145E7">
        <w:rPr>
          <w:rFonts w:asciiTheme="minorHAnsi" w:hAnsiTheme="minorHAnsi" w:cstheme="minorHAnsi"/>
          <w:szCs w:val="24"/>
        </w:rPr>
        <w:t xml:space="preserve"> and all Electronic Communication</w:t>
      </w:r>
      <w:r w:rsidR="00306FFE">
        <w:rPr>
          <w:rFonts w:asciiTheme="minorHAnsi" w:hAnsiTheme="minorHAnsi" w:cstheme="minorHAnsi"/>
          <w:szCs w:val="24"/>
        </w:rPr>
        <w:t>s</w:t>
      </w:r>
      <w:r w:rsidR="00282E77" w:rsidRPr="00D145E7">
        <w:rPr>
          <w:rFonts w:asciiTheme="minorHAnsi" w:hAnsiTheme="minorHAnsi" w:cstheme="minorHAnsi"/>
          <w:szCs w:val="24"/>
        </w:rPr>
        <w:t xml:space="preserve"> within the Electronic </w:t>
      </w:r>
      <w:r w:rsidR="00187ED1">
        <w:rPr>
          <w:rFonts w:asciiTheme="minorHAnsi" w:hAnsiTheme="minorHAnsi" w:cstheme="minorHAnsi"/>
          <w:szCs w:val="24"/>
        </w:rPr>
        <w:t>Communications</w:t>
      </w:r>
      <w:r w:rsidR="00282E77" w:rsidRPr="00D145E7">
        <w:rPr>
          <w:rFonts w:asciiTheme="minorHAnsi" w:hAnsiTheme="minorHAnsi" w:cstheme="minorHAnsi"/>
          <w:szCs w:val="24"/>
        </w:rPr>
        <w:t xml:space="preserve"> System</w:t>
      </w:r>
      <w:r w:rsidR="00D922DF" w:rsidRPr="00D145E7">
        <w:rPr>
          <w:rFonts w:asciiTheme="minorHAnsi" w:hAnsiTheme="minorHAnsi" w:cstheme="minorHAnsi"/>
          <w:szCs w:val="24"/>
        </w:rPr>
        <w:t xml:space="preserve"> </w:t>
      </w:r>
      <w:r w:rsidR="00282E77" w:rsidRPr="00D145E7">
        <w:rPr>
          <w:rFonts w:asciiTheme="minorHAnsi" w:hAnsiTheme="minorHAnsi" w:cstheme="minorHAnsi"/>
          <w:szCs w:val="24"/>
        </w:rPr>
        <w:t>are</w:t>
      </w:r>
      <w:r w:rsidR="00D922DF" w:rsidRPr="00D145E7">
        <w:rPr>
          <w:rFonts w:asciiTheme="minorHAnsi" w:hAnsiTheme="minorHAnsi" w:cstheme="minorHAnsi"/>
          <w:szCs w:val="24"/>
        </w:rPr>
        <w:t xml:space="preserve"> the property of the County.  </w:t>
      </w:r>
      <w:r w:rsidR="00943AC5" w:rsidRPr="00D145E7">
        <w:rPr>
          <w:rFonts w:asciiTheme="minorHAnsi" w:hAnsiTheme="minorHAnsi" w:cstheme="minorHAnsi"/>
          <w:szCs w:val="24"/>
        </w:rPr>
        <w:t xml:space="preserve">All </w:t>
      </w:r>
      <w:r w:rsidR="00D93BFA" w:rsidRPr="00D145E7">
        <w:rPr>
          <w:rFonts w:asciiTheme="minorHAnsi" w:hAnsiTheme="minorHAnsi" w:cstheme="minorHAnsi"/>
          <w:szCs w:val="24"/>
        </w:rPr>
        <w:t>Technology,</w:t>
      </w:r>
      <w:r w:rsidR="00470D05" w:rsidRPr="00D145E7">
        <w:rPr>
          <w:rFonts w:asciiTheme="minorHAnsi" w:hAnsiTheme="minorHAnsi" w:cstheme="minorHAnsi"/>
          <w:szCs w:val="24"/>
        </w:rPr>
        <w:t xml:space="preserve"> Devices</w:t>
      </w:r>
      <w:r w:rsidR="003230F2" w:rsidRPr="00D145E7">
        <w:rPr>
          <w:rFonts w:asciiTheme="minorHAnsi" w:hAnsiTheme="minorHAnsi" w:cstheme="minorHAnsi"/>
          <w:szCs w:val="24"/>
        </w:rPr>
        <w:t>,</w:t>
      </w:r>
      <w:r w:rsidR="00470D05" w:rsidRPr="00D145E7">
        <w:rPr>
          <w:rFonts w:asciiTheme="minorHAnsi" w:hAnsiTheme="minorHAnsi" w:cstheme="minorHAnsi"/>
          <w:szCs w:val="24"/>
        </w:rPr>
        <w:t xml:space="preserve"> and Mobile Devices </w:t>
      </w:r>
      <w:r w:rsidR="00943AC5" w:rsidRPr="00D145E7">
        <w:rPr>
          <w:rFonts w:asciiTheme="minorHAnsi" w:hAnsiTheme="minorHAnsi" w:cstheme="minorHAnsi"/>
          <w:szCs w:val="24"/>
        </w:rPr>
        <w:t>acquired</w:t>
      </w:r>
      <w:r w:rsidR="00282E77" w:rsidRPr="00D145E7">
        <w:rPr>
          <w:rFonts w:asciiTheme="minorHAnsi" w:hAnsiTheme="minorHAnsi" w:cstheme="minorHAnsi"/>
          <w:szCs w:val="24"/>
        </w:rPr>
        <w:t xml:space="preserve"> by the County</w:t>
      </w:r>
      <w:r w:rsidR="00943AC5" w:rsidRPr="00D145E7">
        <w:rPr>
          <w:rFonts w:asciiTheme="minorHAnsi" w:hAnsiTheme="minorHAnsi" w:cstheme="minorHAnsi"/>
          <w:szCs w:val="24"/>
        </w:rPr>
        <w:t>, with or without a cost, shall be owned in the name of the County, unless otherwise required by the contract</w:t>
      </w:r>
      <w:r w:rsidR="00152C3A" w:rsidRPr="00D145E7">
        <w:rPr>
          <w:rFonts w:asciiTheme="minorHAnsi" w:hAnsiTheme="minorHAnsi" w:cstheme="minorHAnsi"/>
          <w:szCs w:val="24"/>
        </w:rPr>
        <w:t xml:space="preserve"> or </w:t>
      </w:r>
      <w:r w:rsidR="00943AC5" w:rsidRPr="00D145E7">
        <w:rPr>
          <w:rFonts w:asciiTheme="minorHAnsi" w:hAnsiTheme="minorHAnsi" w:cstheme="minorHAnsi"/>
          <w:szCs w:val="24"/>
        </w:rPr>
        <w:t>license agreement</w:t>
      </w:r>
      <w:r w:rsidR="003230F2" w:rsidRPr="00D145E7">
        <w:rPr>
          <w:rFonts w:asciiTheme="minorHAnsi" w:hAnsiTheme="minorHAnsi" w:cstheme="minorHAnsi"/>
          <w:szCs w:val="24"/>
        </w:rPr>
        <w:t>.</w:t>
      </w:r>
    </w:p>
    <w:p w14:paraId="60AC6A50" w14:textId="4810E151" w:rsidR="00D257BD" w:rsidRPr="00D145E7" w:rsidRDefault="00A21668" w:rsidP="008906A2">
      <w:pPr>
        <w:pStyle w:val="Heading1"/>
        <w:keepNext w:val="0"/>
        <w:keepLines w:val="0"/>
        <w:spacing w:before="120" w:line="240" w:lineRule="auto"/>
        <w:ind w:left="720" w:hanging="720"/>
        <w:rPr>
          <w:rFonts w:asciiTheme="minorHAnsi" w:eastAsiaTheme="minorHAnsi" w:hAnsiTheme="minorHAnsi" w:cstheme="minorHAnsi"/>
          <w:szCs w:val="24"/>
        </w:rPr>
      </w:pPr>
      <w:r w:rsidRPr="00D145E7">
        <w:rPr>
          <w:rFonts w:asciiTheme="minorHAnsi" w:hAnsiTheme="minorHAnsi" w:cstheme="minorHAnsi"/>
          <w:b/>
          <w:szCs w:val="24"/>
          <w:u w:val="single"/>
        </w:rPr>
        <w:t>Management</w:t>
      </w:r>
      <w:r w:rsidR="003230F2" w:rsidRPr="00D145E7">
        <w:rPr>
          <w:rFonts w:asciiTheme="minorHAnsi" w:hAnsiTheme="minorHAnsi" w:cstheme="minorHAnsi"/>
          <w:b/>
          <w:szCs w:val="24"/>
          <w:u w:val="single"/>
        </w:rPr>
        <w:t>.</w:t>
      </w:r>
      <w:r w:rsidR="008A0DF6" w:rsidRPr="00D145E7">
        <w:rPr>
          <w:rFonts w:asciiTheme="minorHAnsi" w:hAnsiTheme="minorHAnsi" w:cstheme="minorHAnsi"/>
          <w:szCs w:val="24"/>
        </w:rPr>
        <w:t xml:space="preserve"> </w:t>
      </w:r>
      <w:r w:rsidR="00282E77" w:rsidRPr="00D145E7">
        <w:rPr>
          <w:rFonts w:asciiTheme="minorHAnsi" w:hAnsiTheme="minorHAnsi" w:cstheme="minorHAnsi"/>
          <w:szCs w:val="24"/>
        </w:rPr>
        <w:t xml:space="preserve">The </w:t>
      </w:r>
      <w:r w:rsidR="0034297E" w:rsidRPr="00D145E7">
        <w:rPr>
          <w:rFonts w:asciiTheme="minorHAnsi" w:hAnsiTheme="minorHAnsi" w:cstheme="minorHAnsi"/>
          <w:szCs w:val="24"/>
        </w:rPr>
        <w:t xml:space="preserve">Department of Information Technology is responsible for maintaining the </w:t>
      </w:r>
      <w:r w:rsidR="00282E77" w:rsidRPr="00D145E7">
        <w:rPr>
          <w:rFonts w:asciiTheme="minorHAnsi" w:hAnsiTheme="minorHAnsi" w:cstheme="minorHAnsi"/>
          <w:szCs w:val="24"/>
        </w:rPr>
        <w:t>Electronic Communications System and a</w:t>
      </w:r>
      <w:r w:rsidR="00943AC5" w:rsidRPr="00D145E7">
        <w:rPr>
          <w:rFonts w:asciiTheme="minorHAnsi" w:hAnsiTheme="minorHAnsi" w:cstheme="minorHAnsi"/>
          <w:szCs w:val="24"/>
        </w:rPr>
        <w:t>ll Technology u</w:t>
      </w:r>
      <w:r w:rsidR="00470D05" w:rsidRPr="00D145E7">
        <w:rPr>
          <w:rFonts w:asciiTheme="minorHAnsi" w:hAnsiTheme="minorHAnsi" w:cstheme="minorHAnsi"/>
          <w:szCs w:val="24"/>
        </w:rPr>
        <w:t>tilize</w:t>
      </w:r>
      <w:r w:rsidR="00943AC5" w:rsidRPr="00D145E7">
        <w:rPr>
          <w:rFonts w:asciiTheme="minorHAnsi" w:hAnsiTheme="minorHAnsi" w:cstheme="minorHAnsi"/>
          <w:szCs w:val="24"/>
        </w:rPr>
        <w:t xml:space="preserve">d by </w:t>
      </w:r>
      <w:r w:rsidR="00282E77" w:rsidRPr="00D145E7">
        <w:rPr>
          <w:rFonts w:asciiTheme="minorHAnsi" w:hAnsiTheme="minorHAnsi" w:cstheme="minorHAnsi"/>
          <w:szCs w:val="24"/>
        </w:rPr>
        <w:t>Users</w:t>
      </w:r>
      <w:r w:rsidR="0034297E" w:rsidRPr="00D145E7">
        <w:rPr>
          <w:rFonts w:asciiTheme="minorHAnsi" w:hAnsiTheme="minorHAnsi" w:cstheme="minorHAnsi"/>
          <w:szCs w:val="24"/>
        </w:rPr>
        <w:t>.</w:t>
      </w:r>
      <w:r w:rsidR="006D4400" w:rsidRPr="00D145E7">
        <w:rPr>
          <w:rFonts w:asciiTheme="minorHAnsi" w:hAnsiTheme="minorHAnsi" w:cstheme="minorHAnsi"/>
          <w:szCs w:val="24"/>
        </w:rPr>
        <w:t xml:space="preserve"> </w:t>
      </w:r>
      <w:r w:rsidR="00E32070" w:rsidRPr="00D145E7">
        <w:rPr>
          <w:rFonts w:asciiTheme="minorHAnsi" w:hAnsiTheme="minorHAnsi" w:cstheme="minorHAnsi"/>
          <w:szCs w:val="24"/>
        </w:rPr>
        <w:t>The Director of the Department of Information Technology</w:t>
      </w:r>
      <w:r w:rsidR="00FC45A6" w:rsidRPr="00D145E7">
        <w:rPr>
          <w:rFonts w:asciiTheme="minorHAnsi" w:hAnsiTheme="minorHAnsi" w:cstheme="minorHAnsi"/>
          <w:szCs w:val="24"/>
        </w:rPr>
        <w:t xml:space="preserve"> </w:t>
      </w:r>
      <w:r w:rsidR="00E32070" w:rsidRPr="00D145E7">
        <w:rPr>
          <w:rFonts w:asciiTheme="minorHAnsi" w:hAnsiTheme="minorHAnsi" w:cstheme="minorHAnsi"/>
          <w:szCs w:val="24"/>
        </w:rPr>
        <w:t>is authorized to make reasonable rules governing the s</w:t>
      </w:r>
      <w:r w:rsidR="00320CA3" w:rsidRPr="00D145E7">
        <w:rPr>
          <w:rFonts w:asciiTheme="minorHAnsi" w:hAnsiTheme="minorHAnsi" w:cstheme="minorHAnsi"/>
          <w:szCs w:val="24"/>
        </w:rPr>
        <w:t>ecurity</w:t>
      </w:r>
      <w:r w:rsidR="00E32070" w:rsidRPr="00D145E7">
        <w:rPr>
          <w:rFonts w:asciiTheme="minorHAnsi" w:hAnsiTheme="minorHAnsi" w:cstheme="minorHAnsi"/>
          <w:szCs w:val="24"/>
        </w:rPr>
        <w:t xml:space="preserve"> and use of </w:t>
      </w:r>
      <w:r w:rsidR="00B30CBA" w:rsidRPr="00D145E7">
        <w:rPr>
          <w:rFonts w:asciiTheme="minorHAnsi" w:hAnsiTheme="minorHAnsi" w:cstheme="minorHAnsi"/>
          <w:szCs w:val="24"/>
        </w:rPr>
        <w:t>County Owned Mobile Devices</w:t>
      </w:r>
      <w:r w:rsidR="00C335DB">
        <w:rPr>
          <w:rFonts w:asciiTheme="minorHAnsi" w:hAnsiTheme="minorHAnsi" w:cstheme="minorHAnsi"/>
          <w:szCs w:val="24"/>
        </w:rPr>
        <w:t xml:space="preserve"> and</w:t>
      </w:r>
      <w:r w:rsidR="00B30CBA" w:rsidRPr="00D145E7">
        <w:rPr>
          <w:rFonts w:asciiTheme="minorHAnsi" w:hAnsiTheme="minorHAnsi" w:cstheme="minorHAnsi"/>
          <w:szCs w:val="24"/>
        </w:rPr>
        <w:t xml:space="preserve"> </w:t>
      </w:r>
      <w:r w:rsidR="00E92806" w:rsidRPr="00D145E7">
        <w:rPr>
          <w:rFonts w:asciiTheme="minorHAnsi" w:hAnsiTheme="minorHAnsi" w:cstheme="minorHAnsi"/>
          <w:szCs w:val="24"/>
        </w:rPr>
        <w:t>Technology</w:t>
      </w:r>
      <w:r w:rsidR="00B61C60" w:rsidRPr="00D145E7">
        <w:rPr>
          <w:rFonts w:asciiTheme="minorHAnsi" w:hAnsiTheme="minorHAnsi" w:cstheme="minorHAnsi"/>
          <w:szCs w:val="24"/>
        </w:rPr>
        <w:t>,</w:t>
      </w:r>
      <w:r w:rsidR="00E92806" w:rsidRPr="00D145E7">
        <w:rPr>
          <w:rFonts w:asciiTheme="minorHAnsi" w:hAnsiTheme="minorHAnsi" w:cstheme="minorHAnsi"/>
          <w:szCs w:val="24"/>
        </w:rPr>
        <w:t xml:space="preserve"> </w:t>
      </w:r>
      <w:r w:rsidR="00B61C60" w:rsidRPr="00D145E7">
        <w:rPr>
          <w:rFonts w:asciiTheme="minorHAnsi" w:hAnsiTheme="minorHAnsi" w:cstheme="minorHAnsi"/>
          <w:szCs w:val="24"/>
        </w:rPr>
        <w:t xml:space="preserve">including </w:t>
      </w:r>
      <w:r w:rsidR="00E32070" w:rsidRPr="00D145E7">
        <w:rPr>
          <w:rFonts w:asciiTheme="minorHAnsi" w:hAnsiTheme="minorHAnsi" w:cstheme="minorHAnsi"/>
          <w:szCs w:val="24"/>
        </w:rPr>
        <w:t xml:space="preserve">remote access </w:t>
      </w:r>
      <w:r w:rsidR="009A321D" w:rsidRPr="00D145E7">
        <w:rPr>
          <w:rFonts w:asciiTheme="minorHAnsi" w:hAnsiTheme="minorHAnsi" w:cstheme="minorHAnsi"/>
          <w:szCs w:val="24"/>
        </w:rPr>
        <w:t>to</w:t>
      </w:r>
      <w:r w:rsidR="00E32070" w:rsidRPr="00D145E7">
        <w:rPr>
          <w:rFonts w:asciiTheme="minorHAnsi" w:hAnsiTheme="minorHAnsi" w:cstheme="minorHAnsi"/>
          <w:szCs w:val="24"/>
        </w:rPr>
        <w:t xml:space="preserve"> the Electronic Communication</w:t>
      </w:r>
      <w:r w:rsidR="00F90056">
        <w:rPr>
          <w:rFonts w:asciiTheme="minorHAnsi" w:hAnsiTheme="minorHAnsi" w:cstheme="minorHAnsi"/>
          <w:szCs w:val="24"/>
        </w:rPr>
        <w:t>s</w:t>
      </w:r>
      <w:r w:rsidR="00E32070" w:rsidRPr="00D145E7">
        <w:rPr>
          <w:rFonts w:asciiTheme="minorHAnsi" w:hAnsiTheme="minorHAnsi" w:cstheme="minorHAnsi"/>
          <w:szCs w:val="24"/>
        </w:rPr>
        <w:t xml:space="preserve"> System by</w:t>
      </w:r>
      <w:r w:rsidR="008A0DF6" w:rsidRPr="00D145E7">
        <w:rPr>
          <w:rFonts w:asciiTheme="minorHAnsi" w:hAnsiTheme="minorHAnsi" w:cstheme="minorHAnsi"/>
          <w:szCs w:val="24"/>
        </w:rPr>
        <w:t xml:space="preserve"> Devices owned by Users.</w:t>
      </w:r>
      <w:r w:rsidR="00D6033B" w:rsidRPr="00D145E7">
        <w:rPr>
          <w:rFonts w:asciiTheme="minorHAnsi" w:hAnsiTheme="minorHAnsi" w:cstheme="minorHAnsi"/>
          <w:szCs w:val="24"/>
        </w:rPr>
        <w:t xml:space="preserve">  The County’s Chief Information Security Officer and/or his or her designee is authorized to </w:t>
      </w:r>
      <w:r w:rsidR="007F7847" w:rsidRPr="00D145E7">
        <w:rPr>
          <w:rFonts w:asciiTheme="minorHAnsi" w:hAnsiTheme="minorHAnsi" w:cstheme="minorHAnsi"/>
          <w:szCs w:val="24"/>
        </w:rPr>
        <w:t xml:space="preserve">block access to inappropriate content and to </w:t>
      </w:r>
      <w:r w:rsidR="00D6033B" w:rsidRPr="00D145E7">
        <w:rPr>
          <w:rFonts w:asciiTheme="minorHAnsi" w:hAnsiTheme="minorHAnsi" w:cstheme="minorHAnsi"/>
          <w:szCs w:val="24"/>
        </w:rPr>
        <w:t xml:space="preserve">shut down a User’s </w:t>
      </w:r>
      <w:r w:rsidR="00FC45A6" w:rsidRPr="00D145E7">
        <w:rPr>
          <w:rFonts w:asciiTheme="minorHAnsi" w:hAnsiTheme="minorHAnsi" w:cstheme="minorHAnsi"/>
          <w:szCs w:val="24"/>
        </w:rPr>
        <w:t xml:space="preserve">County </w:t>
      </w:r>
      <w:r w:rsidR="00D6033B" w:rsidRPr="00D145E7">
        <w:rPr>
          <w:rFonts w:asciiTheme="minorHAnsi" w:hAnsiTheme="minorHAnsi" w:cstheme="minorHAnsi"/>
          <w:szCs w:val="24"/>
        </w:rPr>
        <w:t xml:space="preserve">assigned </w:t>
      </w:r>
      <w:r w:rsidR="00FC45A6" w:rsidRPr="00D145E7">
        <w:rPr>
          <w:rFonts w:asciiTheme="minorHAnsi" w:hAnsiTheme="minorHAnsi" w:cstheme="minorHAnsi"/>
          <w:szCs w:val="24"/>
        </w:rPr>
        <w:t xml:space="preserve">Device or Mobile Device </w:t>
      </w:r>
      <w:r w:rsidR="00D6033B" w:rsidRPr="00D145E7">
        <w:rPr>
          <w:rFonts w:asciiTheme="minorHAnsi" w:hAnsiTheme="minorHAnsi" w:cstheme="minorHAnsi"/>
          <w:szCs w:val="24"/>
        </w:rPr>
        <w:t>i</w:t>
      </w:r>
      <w:r w:rsidR="00BB0092" w:rsidRPr="00D145E7">
        <w:rPr>
          <w:rFonts w:asciiTheme="minorHAnsi" w:hAnsiTheme="minorHAnsi" w:cstheme="minorHAnsi"/>
          <w:szCs w:val="24"/>
        </w:rPr>
        <w:t>f a potential security breach is discovered</w:t>
      </w:r>
      <w:r w:rsidR="00FC45A6" w:rsidRPr="00D145E7">
        <w:rPr>
          <w:rFonts w:asciiTheme="minorHAnsi" w:hAnsiTheme="minorHAnsi" w:cstheme="minorHAnsi"/>
          <w:szCs w:val="24"/>
        </w:rPr>
        <w:t>.</w:t>
      </w:r>
      <w:r w:rsidR="00BB0092" w:rsidRPr="00D145E7">
        <w:rPr>
          <w:rFonts w:asciiTheme="minorHAnsi" w:hAnsiTheme="minorHAnsi" w:cstheme="minorHAnsi"/>
          <w:szCs w:val="24"/>
        </w:rPr>
        <w:t xml:space="preserve"> </w:t>
      </w:r>
      <w:r w:rsidR="00D6033B" w:rsidRPr="00D145E7">
        <w:rPr>
          <w:rFonts w:asciiTheme="minorHAnsi" w:hAnsiTheme="minorHAnsi" w:cstheme="minorHAnsi"/>
          <w:szCs w:val="24"/>
        </w:rPr>
        <w:t xml:space="preserve"> </w:t>
      </w:r>
      <w:r w:rsidR="00BB0092" w:rsidRPr="00D145E7">
        <w:rPr>
          <w:rFonts w:asciiTheme="minorHAnsi" w:hAnsiTheme="minorHAnsi" w:cstheme="minorHAnsi"/>
          <w:szCs w:val="24"/>
        </w:rPr>
        <w:t xml:space="preserve">The </w:t>
      </w:r>
      <w:r w:rsidR="00FC45A6" w:rsidRPr="00D145E7">
        <w:rPr>
          <w:rFonts w:asciiTheme="minorHAnsi" w:hAnsiTheme="minorHAnsi" w:cstheme="minorHAnsi"/>
          <w:szCs w:val="24"/>
        </w:rPr>
        <w:t xml:space="preserve">User’s </w:t>
      </w:r>
      <w:r w:rsidR="006D7B6F" w:rsidRPr="00D145E7">
        <w:rPr>
          <w:rFonts w:asciiTheme="minorHAnsi" w:hAnsiTheme="minorHAnsi" w:cstheme="minorHAnsi"/>
          <w:szCs w:val="24"/>
        </w:rPr>
        <w:t>d</w:t>
      </w:r>
      <w:r w:rsidR="00BB0092" w:rsidRPr="00D145E7">
        <w:rPr>
          <w:rFonts w:asciiTheme="minorHAnsi" w:hAnsiTheme="minorHAnsi" w:cstheme="minorHAnsi"/>
          <w:szCs w:val="24"/>
        </w:rPr>
        <w:t xml:space="preserve">epartment </w:t>
      </w:r>
      <w:r w:rsidR="006D7B6F" w:rsidRPr="00D145E7">
        <w:rPr>
          <w:rFonts w:asciiTheme="minorHAnsi" w:hAnsiTheme="minorHAnsi" w:cstheme="minorHAnsi"/>
          <w:szCs w:val="24"/>
        </w:rPr>
        <w:t>head</w:t>
      </w:r>
      <w:r w:rsidR="005353F2" w:rsidRPr="00D145E7">
        <w:rPr>
          <w:rFonts w:asciiTheme="minorHAnsi" w:hAnsiTheme="minorHAnsi" w:cstheme="minorHAnsi"/>
          <w:szCs w:val="24"/>
        </w:rPr>
        <w:t xml:space="preserve"> </w:t>
      </w:r>
      <w:r w:rsidR="006D7B6F" w:rsidRPr="00D145E7">
        <w:rPr>
          <w:rFonts w:asciiTheme="minorHAnsi" w:hAnsiTheme="minorHAnsi" w:cstheme="minorHAnsi"/>
          <w:szCs w:val="24"/>
        </w:rPr>
        <w:t xml:space="preserve">shall </w:t>
      </w:r>
      <w:r w:rsidR="00BB0092" w:rsidRPr="00D145E7">
        <w:rPr>
          <w:rFonts w:asciiTheme="minorHAnsi" w:hAnsiTheme="minorHAnsi" w:cstheme="minorHAnsi"/>
          <w:szCs w:val="24"/>
        </w:rPr>
        <w:t>be notified prior to</w:t>
      </w:r>
      <w:r w:rsidR="006D7B6F" w:rsidRPr="00D145E7">
        <w:rPr>
          <w:rFonts w:asciiTheme="minorHAnsi" w:hAnsiTheme="minorHAnsi" w:cstheme="minorHAnsi"/>
          <w:szCs w:val="24"/>
        </w:rPr>
        <w:t>, or as soon as possible after,</w:t>
      </w:r>
      <w:r w:rsidR="00BB0092" w:rsidRPr="00D145E7">
        <w:rPr>
          <w:rFonts w:asciiTheme="minorHAnsi" w:hAnsiTheme="minorHAnsi" w:cstheme="minorHAnsi"/>
          <w:szCs w:val="24"/>
        </w:rPr>
        <w:t xml:space="preserve"> the shut down or taking of </w:t>
      </w:r>
      <w:r w:rsidR="00FC45A6" w:rsidRPr="00D145E7">
        <w:rPr>
          <w:rFonts w:asciiTheme="minorHAnsi" w:hAnsiTheme="minorHAnsi" w:cstheme="minorHAnsi"/>
          <w:szCs w:val="24"/>
        </w:rPr>
        <w:t>a County assigned Device or Mobile Device</w:t>
      </w:r>
      <w:r w:rsidR="00BB0092" w:rsidRPr="00D145E7">
        <w:rPr>
          <w:rFonts w:asciiTheme="minorHAnsi" w:hAnsiTheme="minorHAnsi" w:cstheme="minorHAnsi"/>
          <w:szCs w:val="24"/>
        </w:rPr>
        <w:t xml:space="preserve"> for further investigation. </w:t>
      </w:r>
    </w:p>
    <w:p w14:paraId="51776D35" w14:textId="77777777" w:rsidR="00320CA3" w:rsidRPr="00D145E7" w:rsidRDefault="00E32070" w:rsidP="008A0DF6">
      <w:pPr>
        <w:pStyle w:val="Heading2"/>
        <w:keepNext w:val="0"/>
        <w:keepLines w:val="0"/>
        <w:spacing w:before="120" w:line="240" w:lineRule="auto"/>
        <w:ind w:left="1440" w:hanging="720"/>
        <w:rPr>
          <w:rFonts w:asciiTheme="minorHAnsi" w:hAnsiTheme="minorHAnsi" w:cstheme="minorHAnsi"/>
          <w:szCs w:val="24"/>
        </w:rPr>
      </w:pPr>
      <w:r w:rsidRPr="00D145E7">
        <w:rPr>
          <w:rFonts w:asciiTheme="minorHAnsi" w:hAnsiTheme="minorHAnsi" w:cstheme="minorHAnsi"/>
          <w:b/>
          <w:szCs w:val="24"/>
          <w:u w:val="single"/>
        </w:rPr>
        <w:t>Technology Audits.</w:t>
      </w:r>
      <w:r w:rsidRPr="00D145E7">
        <w:rPr>
          <w:rFonts w:asciiTheme="minorHAnsi" w:hAnsiTheme="minorHAnsi" w:cstheme="minorHAnsi"/>
          <w:szCs w:val="24"/>
        </w:rPr>
        <w:t xml:space="preserve"> The Department of Information Technology shall conduct annual and random audits of all Technology</w:t>
      </w:r>
      <w:r w:rsidR="00767661" w:rsidRPr="00D145E7">
        <w:rPr>
          <w:rFonts w:asciiTheme="minorHAnsi" w:hAnsiTheme="minorHAnsi" w:cstheme="minorHAnsi"/>
          <w:szCs w:val="24"/>
        </w:rPr>
        <w:t>.</w:t>
      </w:r>
      <w:r w:rsidR="001F5283" w:rsidRPr="00D145E7">
        <w:rPr>
          <w:rFonts w:asciiTheme="minorHAnsi" w:hAnsiTheme="minorHAnsi" w:cstheme="minorHAnsi"/>
          <w:szCs w:val="24"/>
        </w:rPr>
        <w:t xml:space="preserve"> </w:t>
      </w:r>
      <w:r w:rsidR="008A0DF6" w:rsidRPr="00D145E7">
        <w:rPr>
          <w:rFonts w:asciiTheme="minorHAnsi" w:hAnsiTheme="minorHAnsi" w:cstheme="minorHAnsi"/>
          <w:szCs w:val="24"/>
        </w:rPr>
        <w:t xml:space="preserve"> </w:t>
      </w:r>
      <w:r w:rsidRPr="00D145E7">
        <w:rPr>
          <w:rFonts w:asciiTheme="minorHAnsi" w:hAnsiTheme="minorHAnsi" w:cstheme="minorHAnsi"/>
          <w:szCs w:val="24"/>
        </w:rPr>
        <w:t>Any unauthorized Technology that is found will be removed and notification will be sent to the</w:t>
      </w:r>
      <w:r w:rsidR="003230F2" w:rsidRPr="00D145E7">
        <w:rPr>
          <w:rFonts w:asciiTheme="minorHAnsi" w:hAnsiTheme="minorHAnsi" w:cstheme="minorHAnsi"/>
          <w:szCs w:val="24"/>
        </w:rPr>
        <w:t xml:space="preserve"> User’s Department Head</w:t>
      </w:r>
      <w:r w:rsidR="00613A8C" w:rsidRPr="00D145E7">
        <w:rPr>
          <w:rFonts w:asciiTheme="minorHAnsi" w:hAnsiTheme="minorHAnsi" w:cstheme="minorHAnsi"/>
          <w:szCs w:val="24"/>
        </w:rPr>
        <w:t xml:space="preserve"> or</w:t>
      </w:r>
      <w:r w:rsidR="006C5A5A" w:rsidRPr="00D145E7">
        <w:rPr>
          <w:rFonts w:asciiTheme="minorHAnsi" w:hAnsiTheme="minorHAnsi" w:cstheme="minorHAnsi"/>
          <w:szCs w:val="24"/>
        </w:rPr>
        <w:t xml:space="preserve"> Supervisor</w:t>
      </w:r>
      <w:r w:rsidR="001F5283" w:rsidRPr="00D145E7">
        <w:rPr>
          <w:rFonts w:asciiTheme="minorHAnsi" w:hAnsiTheme="minorHAnsi" w:cstheme="minorHAnsi"/>
          <w:szCs w:val="24"/>
        </w:rPr>
        <w:t xml:space="preserve"> </w:t>
      </w:r>
      <w:r w:rsidRPr="00D145E7">
        <w:rPr>
          <w:rFonts w:asciiTheme="minorHAnsi" w:hAnsiTheme="minorHAnsi" w:cstheme="minorHAnsi"/>
          <w:szCs w:val="24"/>
        </w:rPr>
        <w:t xml:space="preserve">for determination </w:t>
      </w:r>
      <w:r w:rsidR="00470D05" w:rsidRPr="00D145E7">
        <w:rPr>
          <w:rFonts w:asciiTheme="minorHAnsi" w:hAnsiTheme="minorHAnsi" w:cstheme="minorHAnsi"/>
          <w:szCs w:val="24"/>
        </w:rPr>
        <w:t xml:space="preserve">if </w:t>
      </w:r>
      <w:r w:rsidRPr="00D145E7">
        <w:rPr>
          <w:rFonts w:asciiTheme="minorHAnsi" w:hAnsiTheme="minorHAnsi" w:cstheme="minorHAnsi"/>
          <w:szCs w:val="24"/>
        </w:rPr>
        <w:t xml:space="preserve">disciplinary </w:t>
      </w:r>
      <w:r w:rsidR="00767661" w:rsidRPr="00D145E7">
        <w:rPr>
          <w:rFonts w:asciiTheme="minorHAnsi" w:hAnsiTheme="minorHAnsi" w:cstheme="minorHAnsi"/>
          <w:szCs w:val="24"/>
        </w:rPr>
        <w:t>or contractual action</w:t>
      </w:r>
      <w:r w:rsidR="00470D05" w:rsidRPr="00D145E7">
        <w:rPr>
          <w:rFonts w:asciiTheme="minorHAnsi" w:hAnsiTheme="minorHAnsi" w:cstheme="minorHAnsi"/>
          <w:szCs w:val="24"/>
        </w:rPr>
        <w:t xml:space="preserve"> is appropriate</w:t>
      </w:r>
      <w:r w:rsidR="00A14DD2" w:rsidRPr="00D145E7">
        <w:rPr>
          <w:rFonts w:asciiTheme="minorHAnsi" w:hAnsiTheme="minorHAnsi" w:cstheme="minorHAnsi"/>
          <w:szCs w:val="24"/>
        </w:rPr>
        <w:t>.</w:t>
      </w:r>
    </w:p>
    <w:p w14:paraId="6DA5648A" w14:textId="77777777" w:rsidR="00320CA3" w:rsidRPr="00D145E7" w:rsidRDefault="00320CA3" w:rsidP="008A0DF6">
      <w:pPr>
        <w:pStyle w:val="Heading1"/>
        <w:keepNext w:val="0"/>
        <w:keepLines w:val="0"/>
        <w:spacing w:before="120" w:line="240" w:lineRule="auto"/>
        <w:ind w:left="720" w:hanging="720"/>
        <w:rPr>
          <w:rFonts w:asciiTheme="minorHAnsi" w:hAnsiTheme="minorHAnsi" w:cstheme="minorHAnsi"/>
          <w:szCs w:val="24"/>
        </w:rPr>
      </w:pPr>
      <w:r w:rsidRPr="00D145E7">
        <w:rPr>
          <w:rFonts w:asciiTheme="minorHAnsi" w:hAnsiTheme="minorHAnsi" w:cstheme="minorHAnsi"/>
          <w:b/>
          <w:szCs w:val="24"/>
          <w:u w:val="single"/>
        </w:rPr>
        <w:t>Use of Technology</w:t>
      </w:r>
      <w:r w:rsidR="003230F2" w:rsidRPr="00D145E7">
        <w:rPr>
          <w:rFonts w:asciiTheme="minorHAnsi" w:hAnsiTheme="minorHAnsi" w:cstheme="minorHAnsi"/>
          <w:b/>
          <w:szCs w:val="24"/>
          <w:u w:val="single"/>
        </w:rPr>
        <w:t>.</w:t>
      </w:r>
      <w:r w:rsidR="008A0DF6" w:rsidRPr="00D145E7">
        <w:rPr>
          <w:rFonts w:asciiTheme="minorHAnsi" w:hAnsiTheme="minorHAnsi" w:cstheme="minorHAnsi"/>
          <w:szCs w:val="24"/>
        </w:rPr>
        <w:t xml:space="preserve"> </w:t>
      </w:r>
      <w:r w:rsidRPr="00D145E7">
        <w:rPr>
          <w:rFonts w:asciiTheme="minorHAnsi" w:hAnsiTheme="minorHAnsi" w:cstheme="minorHAnsi"/>
          <w:szCs w:val="24"/>
        </w:rPr>
        <w:t xml:space="preserve">Technology shall not be used, loaded on, or transferred to other Devices, other than originally installed or downloaded on, unless approved by the Department of Information Technology.  </w:t>
      </w:r>
      <w:r w:rsidR="00B30CBA" w:rsidRPr="00D145E7">
        <w:rPr>
          <w:rFonts w:asciiTheme="minorHAnsi" w:hAnsiTheme="minorHAnsi" w:cstheme="minorHAnsi"/>
          <w:szCs w:val="24"/>
        </w:rPr>
        <w:t xml:space="preserve">The Department of Information Technology shall request a review from Corporation Counsel on installations that may impact license terms.  </w:t>
      </w:r>
      <w:r w:rsidRPr="00D145E7">
        <w:rPr>
          <w:rFonts w:asciiTheme="minorHAnsi" w:hAnsiTheme="minorHAnsi" w:cstheme="minorHAnsi"/>
          <w:szCs w:val="24"/>
        </w:rPr>
        <w:t xml:space="preserve">Copies of software shall be made only for backup purposes within the limits of the specific software license. Backup copies of software may not be loaded on other equipment unless authorized by the Department of Information </w:t>
      </w:r>
      <w:r w:rsidR="00137899" w:rsidRPr="00D145E7">
        <w:rPr>
          <w:rFonts w:asciiTheme="minorHAnsi" w:hAnsiTheme="minorHAnsi" w:cstheme="minorHAnsi"/>
          <w:szCs w:val="24"/>
        </w:rPr>
        <w:t>Technology, which</w:t>
      </w:r>
      <w:r w:rsidR="004223B0" w:rsidRPr="00D145E7">
        <w:rPr>
          <w:rFonts w:asciiTheme="minorHAnsi" w:hAnsiTheme="minorHAnsi" w:cstheme="minorHAnsi"/>
          <w:szCs w:val="24"/>
        </w:rPr>
        <w:t xml:space="preserve"> </w:t>
      </w:r>
      <w:r w:rsidR="007F3511" w:rsidRPr="00D145E7">
        <w:rPr>
          <w:rFonts w:asciiTheme="minorHAnsi" w:hAnsiTheme="minorHAnsi" w:cstheme="minorHAnsi"/>
          <w:szCs w:val="24"/>
        </w:rPr>
        <w:t xml:space="preserve">will consult with </w:t>
      </w:r>
      <w:r w:rsidR="00A7102E" w:rsidRPr="00D145E7">
        <w:rPr>
          <w:rFonts w:asciiTheme="minorHAnsi" w:hAnsiTheme="minorHAnsi" w:cstheme="minorHAnsi"/>
          <w:szCs w:val="24"/>
        </w:rPr>
        <w:t>Purchasing</w:t>
      </w:r>
      <w:r w:rsidR="005353F2" w:rsidRPr="00D145E7">
        <w:rPr>
          <w:rFonts w:asciiTheme="minorHAnsi" w:hAnsiTheme="minorHAnsi" w:cstheme="minorHAnsi"/>
          <w:szCs w:val="24"/>
        </w:rPr>
        <w:t xml:space="preserve"> and Compliance</w:t>
      </w:r>
      <w:r w:rsidR="00A7102E" w:rsidRPr="00D145E7">
        <w:rPr>
          <w:rFonts w:asciiTheme="minorHAnsi" w:hAnsiTheme="minorHAnsi" w:cstheme="minorHAnsi"/>
          <w:szCs w:val="24"/>
        </w:rPr>
        <w:t xml:space="preserve"> and Corporation Counsel</w:t>
      </w:r>
      <w:r w:rsidR="007F3511" w:rsidRPr="00D145E7">
        <w:rPr>
          <w:rFonts w:asciiTheme="minorHAnsi" w:hAnsiTheme="minorHAnsi" w:cstheme="minorHAnsi"/>
          <w:szCs w:val="24"/>
        </w:rPr>
        <w:t>, if necessary.</w:t>
      </w:r>
    </w:p>
    <w:p w14:paraId="7D0EFD9C" w14:textId="04B47AF1" w:rsidR="006D7B6F" w:rsidRPr="00D145E7" w:rsidRDefault="006D7B6F" w:rsidP="006D7B6F">
      <w:pPr>
        <w:pStyle w:val="Heading2"/>
        <w:keepNext w:val="0"/>
        <w:keepLines w:val="0"/>
        <w:spacing w:before="120" w:line="240" w:lineRule="auto"/>
        <w:ind w:left="1440" w:hanging="720"/>
        <w:rPr>
          <w:rFonts w:asciiTheme="minorHAnsi" w:hAnsiTheme="minorHAnsi" w:cstheme="minorHAnsi"/>
          <w:szCs w:val="24"/>
        </w:rPr>
      </w:pPr>
      <w:r w:rsidRPr="00D145E7">
        <w:rPr>
          <w:rFonts w:asciiTheme="minorHAnsi" w:hAnsiTheme="minorHAnsi" w:cstheme="minorHAnsi"/>
          <w:b/>
          <w:szCs w:val="24"/>
          <w:u w:val="single"/>
        </w:rPr>
        <w:t xml:space="preserve">Approval of Technology by </w:t>
      </w:r>
      <w:r w:rsidR="00C335DB">
        <w:rPr>
          <w:rFonts w:asciiTheme="minorHAnsi" w:hAnsiTheme="minorHAnsi" w:cstheme="minorHAnsi"/>
          <w:b/>
          <w:szCs w:val="24"/>
          <w:u w:val="single"/>
        </w:rPr>
        <w:t xml:space="preserve">the </w:t>
      </w:r>
      <w:r w:rsidRPr="00D145E7">
        <w:rPr>
          <w:rFonts w:asciiTheme="minorHAnsi" w:hAnsiTheme="minorHAnsi" w:cstheme="minorHAnsi"/>
          <w:b/>
          <w:szCs w:val="24"/>
          <w:u w:val="single"/>
        </w:rPr>
        <w:t>Department of Information Technology.</w:t>
      </w:r>
      <w:r w:rsidRPr="00D145E7">
        <w:rPr>
          <w:rFonts w:asciiTheme="minorHAnsi" w:hAnsiTheme="minorHAnsi" w:cstheme="minorHAnsi"/>
          <w:szCs w:val="24"/>
        </w:rPr>
        <w:t xml:space="preserve"> All Technology used by the County and Users must be approved by the Department of Information Technology before it is </w:t>
      </w:r>
      <w:r w:rsidRPr="00D145E7">
        <w:rPr>
          <w:rFonts w:asciiTheme="minorHAnsi" w:eastAsiaTheme="minorHAnsi" w:hAnsiTheme="minorHAnsi" w:cstheme="minorHAnsi"/>
          <w:szCs w:val="24"/>
        </w:rPr>
        <w:t>acquired</w:t>
      </w:r>
      <w:r w:rsidRPr="00D145E7">
        <w:rPr>
          <w:rFonts w:asciiTheme="minorHAnsi" w:hAnsiTheme="minorHAnsi" w:cstheme="minorHAnsi"/>
          <w:szCs w:val="24"/>
        </w:rPr>
        <w:t>, implemented</w:t>
      </w:r>
      <w:r w:rsidR="006C5A5A" w:rsidRPr="00D145E7">
        <w:rPr>
          <w:rFonts w:asciiTheme="minorHAnsi" w:hAnsiTheme="minorHAnsi" w:cstheme="minorHAnsi"/>
          <w:szCs w:val="24"/>
        </w:rPr>
        <w:t>,</w:t>
      </w:r>
      <w:r w:rsidRPr="00D145E7">
        <w:rPr>
          <w:rFonts w:asciiTheme="minorHAnsi" w:hAnsiTheme="minorHAnsi" w:cstheme="minorHAnsi"/>
          <w:szCs w:val="24"/>
        </w:rPr>
        <w:t xml:space="preserve"> or downloaded</w:t>
      </w:r>
      <w:r w:rsidR="006C5A5A" w:rsidRPr="00D145E7">
        <w:rPr>
          <w:rFonts w:asciiTheme="minorHAnsi" w:hAnsiTheme="minorHAnsi" w:cstheme="minorHAnsi"/>
          <w:szCs w:val="24"/>
        </w:rPr>
        <w:t>,</w:t>
      </w:r>
      <w:r w:rsidR="007F3511" w:rsidRPr="00D145E7">
        <w:rPr>
          <w:rFonts w:asciiTheme="minorHAnsi" w:hAnsiTheme="minorHAnsi" w:cstheme="minorHAnsi"/>
          <w:szCs w:val="24"/>
        </w:rPr>
        <w:t xml:space="preserve"> even if the Technology is available through the Internet</w:t>
      </w:r>
      <w:r w:rsidR="00EA5CFF" w:rsidRPr="00D145E7">
        <w:rPr>
          <w:rFonts w:asciiTheme="minorHAnsi" w:hAnsiTheme="minorHAnsi" w:cstheme="minorHAnsi"/>
          <w:szCs w:val="24"/>
        </w:rPr>
        <w:t xml:space="preserve"> and does not require a payment to obtain</w:t>
      </w:r>
      <w:r w:rsidRPr="00D145E7">
        <w:rPr>
          <w:rFonts w:asciiTheme="minorHAnsi" w:hAnsiTheme="minorHAnsi" w:cstheme="minorHAnsi"/>
          <w:szCs w:val="24"/>
        </w:rPr>
        <w:t>. Technology that has not been approved by the Department of Information Technology shall not be used or downloaded</w:t>
      </w:r>
      <w:r w:rsidR="006C5A5A" w:rsidRPr="00D145E7">
        <w:rPr>
          <w:rFonts w:asciiTheme="minorHAnsi" w:hAnsiTheme="minorHAnsi" w:cstheme="minorHAnsi"/>
          <w:szCs w:val="24"/>
        </w:rPr>
        <w:t>,</w:t>
      </w:r>
      <w:r w:rsidRPr="00D145E7">
        <w:rPr>
          <w:rFonts w:asciiTheme="minorHAnsi" w:hAnsiTheme="minorHAnsi" w:cstheme="minorHAnsi"/>
          <w:szCs w:val="24"/>
        </w:rPr>
        <w:t xml:space="preserve"> because it may contain malware and vulnerabilities compromising the security of the County’s data and</w:t>
      </w:r>
      <w:r w:rsidR="006C5A5A" w:rsidRPr="00D145E7">
        <w:rPr>
          <w:rFonts w:asciiTheme="minorHAnsi" w:hAnsiTheme="minorHAnsi" w:cstheme="minorHAnsi"/>
          <w:szCs w:val="24"/>
        </w:rPr>
        <w:t xml:space="preserve"> Electronic Communication</w:t>
      </w:r>
      <w:r w:rsidR="00F90056">
        <w:rPr>
          <w:rFonts w:asciiTheme="minorHAnsi" w:hAnsiTheme="minorHAnsi" w:cstheme="minorHAnsi"/>
          <w:szCs w:val="24"/>
        </w:rPr>
        <w:t>s</w:t>
      </w:r>
      <w:r w:rsidR="006C5A5A" w:rsidRPr="00D145E7">
        <w:rPr>
          <w:rFonts w:asciiTheme="minorHAnsi" w:hAnsiTheme="minorHAnsi" w:cstheme="minorHAnsi"/>
          <w:szCs w:val="24"/>
        </w:rPr>
        <w:t xml:space="preserve"> System</w:t>
      </w:r>
      <w:r w:rsidRPr="00D145E7">
        <w:rPr>
          <w:rFonts w:asciiTheme="minorHAnsi" w:hAnsiTheme="minorHAnsi" w:cstheme="minorHAnsi"/>
          <w:szCs w:val="24"/>
        </w:rPr>
        <w:t xml:space="preserve">. The use of free or shareware applications such as ones that are used to schedule dates or answer a survey, may not be used unless first approved as described in this Policy. </w:t>
      </w:r>
      <w:r w:rsidR="005E4146" w:rsidRPr="00D145E7">
        <w:rPr>
          <w:rFonts w:asciiTheme="minorHAnsi" w:hAnsiTheme="minorHAnsi" w:cstheme="minorHAnsi"/>
          <w:szCs w:val="24"/>
        </w:rPr>
        <w:t xml:space="preserve"> Information Technology shall maintain</w:t>
      </w:r>
      <w:r w:rsidR="00C335DB">
        <w:rPr>
          <w:rFonts w:asciiTheme="minorHAnsi" w:hAnsiTheme="minorHAnsi" w:cstheme="minorHAnsi"/>
          <w:szCs w:val="24"/>
        </w:rPr>
        <w:t>,</w:t>
      </w:r>
      <w:r w:rsidR="005E4146" w:rsidRPr="00D145E7">
        <w:rPr>
          <w:rFonts w:asciiTheme="minorHAnsi" w:hAnsiTheme="minorHAnsi" w:cstheme="minorHAnsi"/>
          <w:szCs w:val="24"/>
        </w:rPr>
        <w:t xml:space="preserve"> on the Intranet</w:t>
      </w:r>
      <w:r w:rsidR="00C335DB">
        <w:rPr>
          <w:rFonts w:asciiTheme="minorHAnsi" w:hAnsiTheme="minorHAnsi" w:cstheme="minorHAnsi"/>
          <w:szCs w:val="24"/>
        </w:rPr>
        <w:t>,</w:t>
      </w:r>
      <w:r w:rsidR="005E4146" w:rsidRPr="00D145E7">
        <w:rPr>
          <w:rFonts w:asciiTheme="minorHAnsi" w:hAnsiTheme="minorHAnsi" w:cstheme="minorHAnsi"/>
          <w:szCs w:val="24"/>
        </w:rPr>
        <w:t xml:space="preserve"> a current list of downloadable applications that may be used without first seeking approval from the </w:t>
      </w:r>
      <w:r w:rsidR="005E4146" w:rsidRPr="00D145E7">
        <w:rPr>
          <w:rFonts w:asciiTheme="minorHAnsi" w:hAnsiTheme="minorHAnsi" w:cstheme="minorHAnsi"/>
          <w:szCs w:val="24"/>
        </w:rPr>
        <w:lastRenderedPageBreak/>
        <w:t xml:space="preserve">Compliance and Purchasing Department. </w:t>
      </w:r>
      <w:r w:rsidRPr="00D145E7">
        <w:rPr>
          <w:rFonts w:asciiTheme="minorHAnsi" w:eastAsiaTheme="minorHAnsi" w:hAnsiTheme="minorHAnsi" w:cstheme="minorHAnsi"/>
          <w:szCs w:val="24"/>
        </w:rPr>
        <w:t>Requests for Approval of Technology must be made to the Department of Information Technology Service Center as a Change Order request.</w:t>
      </w:r>
    </w:p>
    <w:p w14:paraId="43245710" w14:textId="4AA0BBB0" w:rsidR="005C78C6" w:rsidRPr="00D145E7" w:rsidRDefault="00AE0212" w:rsidP="008A0DF6">
      <w:pPr>
        <w:pStyle w:val="Heading2"/>
        <w:keepNext w:val="0"/>
        <w:keepLines w:val="0"/>
        <w:spacing w:before="120" w:line="240" w:lineRule="auto"/>
        <w:ind w:left="1440" w:hanging="720"/>
        <w:rPr>
          <w:rFonts w:asciiTheme="minorHAnsi" w:hAnsiTheme="minorHAnsi" w:cstheme="minorHAnsi"/>
          <w:szCs w:val="24"/>
        </w:rPr>
      </w:pPr>
      <w:r w:rsidRPr="00D145E7">
        <w:rPr>
          <w:rFonts w:asciiTheme="minorHAnsi" w:hAnsiTheme="minorHAnsi" w:cstheme="minorHAnsi"/>
          <w:b/>
          <w:szCs w:val="24"/>
          <w:u w:val="single"/>
        </w:rPr>
        <w:t xml:space="preserve">Approval of Technology by </w:t>
      </w:r>
      <w:r w:rsidR="009A321D" w:rsidRPr="00D145E7">
        <w:rPr>
          <w:rFonts w:asciiTheme="minorHAnsi" w:hAnsiTheme="minorHAnsi" w:cstheme="minorHAnsi"/>
          <w:b/>
          <w:szCs w:val="24"/>
          <w:u w:val="single"/>
        </w:rPr>
        <w:t xml:space="preserve">Compliance and </w:t>
      </w:r>
      <w:r w:rsidRPr="00D145E7">
        <w:rPr>
          <w:rFonts w:asciiTheme="minorHAnsi" w:hAnsiTheme="minorHAnsi" w:cstheme="minorHAnsi"/>
          <w:b/>
          <w:szCs w:val="24"/>
          <w:u w:val="single"/>
        </w:rPr>
        <w:t xml:space="preserve">Purchasing </w:t>
      </w:r>
      <w:r w:rsidR="00EF65E0" w:rsidRPr="00D145E7">
        <w:rPr>
          <w:rFonts w:asciiTheme="minorHAnsi" w:hAnsiTheme="minorHAnsi" w:cstheme="minorHAnsi"/>
          <w:b/>
          <w:szCs w:val="24"/>
          <w:u w:val="single"/>
        </w:rPr>
        <w:t>Department</w:t>
      </w:r>
      <w:r w:rsidR="009A321D" w:rsidRPr="00D145E7">
        <w:rPr>
          <w:rFonts w:asciiTheme="minorHAnsi" w:hAnsiTheme="minorHAnsi" w:cstheme="minorHAnsi"/>
          <w:b/>
          <w:szCs w:val="24"/>
          <w:u w:val="single"/>
        </w:rPr>
        <w:t xml:space="preserve"> </w:t>
      </w:r>
      <w:r w:rsidRPr="00D145E7">
        <w:rPr>
          <w:rFonts w:asciiTheme="minorHAnsi" w:hAnsiTheme="minorHAnsi" w:cstheme="minorHAnsi"/>
          <w:b/>
          <w:szCs w:val="24"/>
          <w:u w:val="single"/>
        </w:rPr>
        <w:t>and Corporation</w:t>
      </w:r>
      <w:r w:rsidR="006D4400" w:rsidRPr="00D145E7">
        <w:rPr>
          <w:rFonts w:asciiTheme="minorHAnsi" w:hAnsiTheme="minorHAnsi" w:cstheme="minorHAnsi"/>
          <w:b/>
          <w:szCs w:val="24"/>
          <w:u w:val="single"/>
        </w:rPr>
        <w:t xml:space="preserve"> Counsel</w:t>
      </w:r>
      <w:r w:rsidRPr="00D145E7">
        <w:rPr>
          <w:rFonts w:asciiTheme="minorHAnsi" w:hAnsiTheme="minorHAnsi" w:cstheme="minorHAnsi"/>
          <w:b/>
          <w:szCs w:val="24"/>
          <w:u w:val="single"/>
        </w:rPr>
        <w:t>.</w:t>
      </w:r>
      <w:r w:rsidR="008A0DF6" w:rsidRPr="00D145E7">
        <w:rPr>
          <w:rFonts w:asciiTheme="minorHAnsi" w:hAnsiTheme="minorHAnsi" w:cstheme="minorHAnsi"/>
          <w:szCs w:val="24"/>
        </w:rPr>
        <w:t xml:space="preserve"> </w:t>
      </w:r>
      <w:r w:rsidR="006F35DC" w:rsidRPr="00D145E7">
        <w:rPr>
          <w:rFonts w:asciiTheme="minorHAnsi" w:hAnsiTheme="minorHAnsi" w:cstheme="minorHAnsi"/>
          <w:szCs w:val="24"/>
        </w:rPr>
        <w:t>All Technology is provided with legal terms</w:t>
      </w:r>
      <w:r w:rsidR="00152C3A" w:rsidRPr="00D145E7">
        <w:rPr>
          <w:rFonts w:asciiTheme="minorHAnsi" w:hAnsiTheme="minorHAnsi" w:cstheme="minorHAnsi"/>
          <w:szCs w:val="24"/>
        </w:rPr>
        <w:t xml:space="preserve"> governing its use</w:t>
      </w:r>
      <w:r w:rsidR="006F35DC" w:rsidRPr="00D145E7">
        <w:rPr>
          <w:rFonts w:asciiTheme="minorHAnsi" w:hAnsiTheme="minorHAnsi" w:cstheme="minorHAnsi"/>
          <w:szCs w:val="24"/>
        </w:rPr>
        <w:t xml:space="preserve">, even Technology that is obtained without a fee.  </w:t>
      </w:r>
      <w:r w:rsidR="00943AC5" w:rsidRPr="00D145E7">
        <w:rPr>
          <w:rFonts w:asciiTheme="minorHAnsi" w:hAnsiTheme="minorHAnsi" w:cstheme="minorHAnsi"/>
          <w:szCs w:val="24"/>
        </w:rPr>
        <w:t xml:space="preserve">Any terms </w:t>
      </w:r>
      <w:r w:rsidR="00152C3A" w:rsidRPr="00D145E7">
        <w:rPr>
          <w:rFonts w:asciiTheme="minorHAnsi" w:hAnsiTheme="minorHAnsi" w:cstheme="minorHAnsi"/>
          <w:szCs w:val="24"/>
        </w:rPr>
        <w:t>for use of Technology must be signed/</w:t>
      </w:r>
      <w:r w:rsidR="00943AC5" w:rsidRPr="00D145E7">
        <w:rPr>
          <w:rFonts w:asciiTheme="minorHAnsi" w:hAnsiTheme="minorHAnsi" w:cstheme="minorHAnsi"/>
          <w:szCs w:val="24"/>
        </w:rPr>
        <w:t>accepted by the Compliance and Purchasing Department before the Technology is used.</w:t>
      </w:r>
      <w:r w:rsidR="00FF2887" w:rsidRPr="00D145E7">
        <w:rPr>
          <w:rFonts w:asciiTheme="minorHAnsi" w:hAnsiTheme="minorHAnsi" w:cstheme="minorHAnsi"/>
          <w:szCs w:val="24"/>
        </w:rPr>
        <w:t xml:space="preserve">  The Compliance and Purchasing Dep</w:t>
      </w:r>
      <w:r w:rsidR="00152C3A" w:rsidRPr="00D145E7">
        <w:rPr>
          <w:rFonts w:asciiTheme="minorHAnsi" w:hAnsiTheme="minorHAnsi" w:cstheme="minorHAnsi"/>
          <w:szCs w:val="24"/>
        </w:rPr>
        <w:t>artment</w:t>
      </w:r>
      <w:r w:rsidR="00FF2887" w:rsidRPr="00D145E7">
        <w:rPr>
          <w:rFonts w:asciiTheme="minorHAnsi" w:hAnsiTheme="minorHAnsi" w:cstheme="minorHAnsi"/>
          <w:szCs w:val="24"/>
        </w:rPr>
        <w:t xml:space="preserve"> will determine if the terms should be sent to Corporation Counsel for legal review.</w:t>
      </w:r>
      <w:r w:rsidR="001C61EE" w:rsidRPr="00D145E7">
        <w:rPr>
          <w:rFonts w:asciiTheme="minorHAnsi" w:hAnsiTheme="minorHAnsi" w:cstheme="minorHAnsi"/>
          <w:szCs w:val="24"/>
        </w:rPr>
        <w:t xml:space="preserve">  </w:t>
      </w:r>
      <w:r w:rsidR="00320CA3" w:rsidRPr="00D145E7">
        <w:rPr>
          <w:rFonts w:asciiTheme="minorHAnsi" w:hAnsiTheme="minorHAnsi" w:cstheme="minorHAnsi"/>
          <w:szCs w:val="24"/>
        </w:rPr>
        <w:t>Users</w:t>
      </w:r>
      <w:r w:rsidR="001C61EE" w:rsidRPr="00D145E7">
        <w:rPr>
          <w:rFonts w:asciiTheme="minorHAnsi" w:hAnsiTheme="minorHAnsi" w:cstheme="minorHAnsi"/>
          <w:szCs w:val="24"/>
        </w:rPr>
        <w:t xml:space="preserve"> are not authorized to sign, accept terms, or click “ok” to </w:t>
      </w:r>
      <w:r w:rsidR="00152C3A" w:rsidRPr="00D145E7">
        <w:rPr>
          <w:rFonts w:asciiTheme="minorHAnsi" w:hAnsiTheme="minorHAnsi" w:cstheme="minorHAnsi"/>
          <w:szCs w:val="24"/>
        </w:rPr>
        <w:t xml:space="preserve">any </w:t>
      </w:r>
      <w:r w:rsidR="001C61EE" w:rsidRPr="00D145E7">
        <w:rPr>
          <w:rFonts w:asciiTheme="minorHAnsi" w:hAnsiTheme="minorHAnsi" w:cstheme="minorHAnsi"/>
          <w:szCs w:val="24"/>
        </w:rPr>
        <w:t>terms</w:t>
      </w:r>
      <w:r w:rsidR="00152C3A" w:rsidRPr="00D145E7">
        <w:rPr>
          <w:rFonts w:asciiTheme="minorHAnsi" w:hAnsiTheme="minorHAnsi" w:cstheme="minorHAnsi"/>
          <w:szCs w:val="24"/>
        </w:rPr>
        <w:t xml:space="preserve"> or agreements governing use of Technology</w:t>
      </w:r>
      <w:r w:rsidR="006C5A5A" w:rsidRPr="00D145E7">
        <w:rPr>
          <w:rFonts w:asciiTheme="minorHAnsi" w:hAnsiTheme="minorHAnsi" w:cstheme="minorHAnsi"/>
          <w:szCs w:val="24"/>
        </w:rPr>
        <w:t>,</w:t>
      </w:r>
      <w:r w:rsidR="009A321D" w:rsidRPr="00D145E7">
        <w:rPr>
          <w:rFonts w:asciiTheme="minorHAnsi" w:hAnsiTheme="minorHAnsi" w:cstheme="minorHAnsi"/>
          <w:szCs w:val="24"/>
        </w:rPr>
        <w:t xml:space="preserve"> unless </w:t>
      </w:r>
      <w:r w:rsidR="00EA5CFF" w:rsidRPr="00D145E7">
        <w:rPr>
          <w:rFonts w:asciiTheme="minorHAnsi" w:hAnsiTheme="minorHAnsi" w:cstheme="minorHAnsi"/>
          <w:szCs w:val="24"/>
        </w:rPr>
        <w:t xml:space="preserve">the application is listed as acceptable </w:t>
      </w:r>
      <w:r w:rsidR="00E3289B" w:rsidRPr="00D145E7">
        <w:rPr>
          <w:rFonts w:asciiTheme="minorHAnsi" w:hAnsiTheme="minorHAnsi" w:cstheme="minorHAnsi"/>
          <w:szCs w:val="24"/>
        </w:rPr>
        <w:t xml:space="preserve">by </w:t>
      </w:r>
      <w:r w:rsidR="00EA5CFF" w:rsidRPr="00D145E7">
        <w:rPr>
          <w:rFonts w:asciiTheme="minorHAnsi" w:hAnsiTheme="minorHAnsi" w:cstheme="minorHAnsi"/>
          <w:szCs w:val="24"/>
        </w:rPr>
        <w:t xml:space="preserve">the </w:t>
      </w:r>
      <w:r w:rsidR="00E3289B" w:rsidRPr="00D145E7">
        <w:rPr>
          <w:rFonts w:asciiTheme="minorHAnsi" w:hAnsiTheme="minorHAnsi" w:cstheme="minorHAnsi"/>
          <w:szCs w:val="24"/>
        </w:rPr>
        <w:t xml:space="preserve">Department of </w:t>
      </w:r>
      <w:r w:rsidR="00EA5CFF" w:rsidRPr="00D145E7">
        <w:rPr>
          <w:rFonts w:asciiTheme="minorHAnsi" w:hAnsiTheme="minorHAnsi" w:cstheme="minorHAnsi"/>
          <w:szCs w:val="24"/>
        </w:rPr>
        <w:t>Information Technology</w:t>
      </w:r>
      <w:r w:rsidR="000C54FC" w:rsidRPr="00D145E7">
        <w:rPr>
          <w:rFonts w:asciiTheme="minorHAnsi" w:hAnsiTheme="minorHAnsi" w:cstheme="minorHAnsi"/>
          <w:szCs w:val="24"/>
        </w:rPr>
        <w:t xml:space="preserve"> </w:t>
      </w:r>
      <w:r w:rsidR="00EA5CFF" w:rsidRPr="00D145E7">
        <w:rPr>
          <w:rFonts w:asciiTheme="minorHAnsi" w:hAnsiTheme="minorHAnsi" w:cstheme="minorHAnsi"/>
          <w:szCs w:val="24"/>
        </w:rPr>
        <w:t xml:space="preserve">or </w:t>
      </w:r>
      <w:r w:rsidR="00E3289B" w:rsidRPr="00D145E7">
        <w:rPr>
          <w:rFonts w:asciiTheme="minorHAnsi" w:hAnsiTheme="minorHAnsi" w:cstheme="minorHAnsi"/>
          <w:szCs w:val="24"/>
        </w:rPr>
        <w:t xml:space="preserve">you are </w:t>
      </w:r>
      <w:r w:rsidR="009A321D" w:rsidRPr="00D145E7">
        <w:rPr>
          <w:rFonts w:asciiTheme="minorHAnsi" w:hAnsiTheme="minorHAnsi" w:cstheme="minorHAnsi"/>
          <w:szCs w:val="24"/>
        </w:rPr>
        <w:t>authorized to do so by the Complian</w:t>
      </w:r>
      <w:r w:rsidR="00D6033B" w:rsidRPr="00D145E7">
        <w:rPr>
          <w:rFonts w:asciiTheme="minorHAnsi" w:hAnsiTheme="minorHAnsi" w:cstheme="minorHAnsi"/>
          <w:szCs w:val="24"/>
        </w:rPr>
        <w:t xml:space="preserve">ce and Purchasing </w:t>
      </w:r>
      <w:r w:rsidR="00EF65E0" w:rsidRPr="00D145E7">
        <w:rPr>
          <w:rFonts w:asciiTheme="minorHAnsi" w:hAnsiTheme="minorHAnsi" w:cstheme="minorHAnsi"/>
          <w:szCs w:val="24"/>
        </w:rPr>
        <w:t>Department</w:t>
      </w:r>
      <w:r w:rsidR="00C335DB">
        <w:rPr>
          <w:rFonts w:asciiTheme="minorHAnsi" w:hAnsiTheme="minorHAnsi" w:cstheme="minorHAnsi"/>
          <w:szCs w:val="24"/>
        </w:rPr>
        <w:t>.</w:t>
      </w:r>
      <w:r w:rsidR="00CD6B1C" w:rsidRPr="00D145E7">
        <w:rPr>
          <w:rFonts w:asciiTheme="minorHAnsi" w:hAnsiTheme="minorHAnsi" w:cstheme="minorHAnsi"/>
          <w:szCs w:val="24"/>
        </w:rPr>
        <w:t xml:space="preserve"> </w:t>
      </w:r>
      <w:r w:rsidR="00943AC5" w:rsidRPr="00D145E7">
        <w:rPr>
          <w:rFonts w:asciiTheme="minorHAnsi" w:hAnsiTheme="minorHAnsi" w:cstheme="minorHAnsi"/>
          <w:szCs w:val="24"/>
        </w:rPr>
        <w:t xml:space="preserve"> If a Department would like to use Technology that has not been approved</w:t>
      </w:r>
      <w:r w:rsidR="00FF2887" w:rsidRPr="00D145E7">
        <w:rPr>
          <w:rFonts w:asciiTheme="minorHAnsi" w:hAnsiTheme="minorHAnsi" w:cstheme="minorHAnsi"/>
          <w:szCs w:val="24"/>
        </w:rPr>
        <w:t>,</w:t>
      </w:r>
      <w:r w:rsidR="00943AC5" w:rsidRPr="00D145E7">
        <w:rPr>
          <w:rFonts w:asciiTheme="minorHAnsi" w:hAnsiTheme="minorHAnsi" w:cstheme="minorHAnsi"/>
          <w:szCs w:val="24"/>
        </w:rPr>
        <w:t xml:space="preserve"> as required by this Policy, </w:t>
      </w:r>
      <w:r w:rsidR="00FF2887" w:rsidRPr="00D145E7">
        <w:rPr>
          <w:rFonts w:asciiTheme="minorHAnsi" w:hAnsiTheme="minorHAnsi" w:cstheme="minorHAnsi"/>
          <w:szCs w:val="24"/>
        </w:rPr>
        <w:t xml:space="preserve">then </w:t>
      </w:r>
      <w:r w:rsidR="00943AC5" w:rsidRPr="00D145E7">
        <w:rPr>
          <w:rFonts w:asciiTheme="minorHAnsi" w:hAnsiTheme="minorHAnsi" w:cstheme="minorHAnsi"/>
          <w:szCs w:val="24"/>
        </w:rPr>
        <w:t>it must submit a request to the Compliance and Purchasing Department and to its I</w:t>
      </w:r>
      <w:r w:rsidR="008A0DF6" w:rsidRPr="00D145E7">
        <w:rPr>
          <w:rFonts w:asciiTheme="minorHAnsi" w:hAnsiTheme="minorHAnsi" w:cstheme="minorHAnsi"/>
          <w:szCs w:val="24"/>
        </w:rPr>
        <w:t>nformation Technology Liaison.</w:t>
      </w:r>
      <w:r w:rsidR="00B37D2B" w:rsidRPr="00D145E7">
        <w:rPr>
          <w:rFonts w:asciiTheme="minorHAnsi" w:hAnsiTheme="minorHAnsi" w:cstheme="minorHAnsi"/>
          <w:szCs w:val="24"/>
        </w:rPr>
        <w:t xml:space="preserve"> </w:t>
      </w:r>
      <w:r w:rsidR="00470D05" w:rsidRPr="00D145E7">
        <w:rPr>
          <w:rFonts w:asciiTheme="minorHAnsi" w:hAnsiTheme="minorHAnsi" w:cstheme="minorHAnsi"/>
          <w:szCs w:val="24"/>
        </w:rPr>
        <w:t>You are not required to submit a r</w:t>
      </w:r>
      <w:r w:rsidR="00B37D2B" w:rsidRPr="00D145E7">
        <w:rPr>
          <w:rFonts w:asciiTheme="minorHAnsi" w:hAnsiTheme="minorHAnsi" w:cstheme="minorHAnsi"/>
          <w:szCs w:val="24"/>
        </w:rPr>
        <w:t xml:space="preserve">equest for Technology that is included in an I.T. Master Plan or is submitted through the </w:t>
      </w:r>
      <w:r w:rsidR="000D4965" w:rsidRPr="00D145E7">
        <w:rPr>
          <w:rFonts w:asciiTheme="minorHAnsi" w:hAnsiTheme="minorHAnsi" w:cstheme="minorHAnsi"/>
          <w:szCs w:val="24"/>
        </w:rPr>
        <w:t>I</w:t>
      </w:r>
      <w:r w:rsidR="00E6280A">
        <w:rPr>
          <w:rFonts w:asciiTheme="minorHAnsi" w:hAnsiTheme="minorHAnsi" w:cstheme="minorHAnsi"/>
          <w:szCs w:val="24"/>
        </w:rPr>
        <w:t>.</w:t>
      </w:r>
      <w:r w:rsidR="000D4965" w:rsidRPr="00D145E7">
        <w:rPr>
          <w:rFonts w:asciiTheme="minorHAnsi" w:hAnsiTheme="minorHAnsi" w:cstheme="minorHAnsi"/>
          <w:szCs w:val="24"/>
        </w:rPr>
        <w:t>T</w:t>
      </w:r>
      <w:r w:rsidR="00E6280A">
        <w:rPr>
          <w:rFonts w:asciiTheme="minorHAnsi" w:hAnsiTheme="minorHAnsi" w:cstheme="minorHAnsi"/>
          <w:szCs w:val="24"/>
        </w:rPr>
        <w:t>.</w:t>
      </w:r>
      <w:r w:rsidR="000D4965" w:rsidRPr="00D145E7">
        <w:rPr>
          <w:rFonts w:asciiTheme="minorHAnsi" w:hAnsiTheme="minorHAnsi" w:cstheme="minorHAnsi"/>
          <w:szCs w:val="24"/>
        </w:rPr>
        <w:t xml:space="preserve"> </w:t>
      </w:r>
      <w:r w:rsidR="00B37D2B" w:rsidRPr="00D145E7">
        <w:rPr>
          <w:rFonts w:asciiTheme="minorHAnsi" w:hAnsiTheme="minorHAnsi" w:cstheme="minorHAnsi"/>
          <w:szCs w:val="24"/>
        </w:rPr>
        <w:t>Master Plan</w:t>
      </w:r>
      <w:r w:rsidR="007E5057" w:rsidRPr="00D145E7">
        <w:rPr>
          <w:rFonts w:asciiTheme="minorHAnsi" w:hAnsiTheme="minorHAnsi" w:cstheme="minorHAnsi"/>
          <w:szCs w:val="24"/>
        </w:rPr>
        <w:t>ning/</w:t>
      </w:r>
      <w:r w:rsidR="003230F2" w:rsidRPr="00D145E7">
        <w:rPr>
          <w:rFonts w:asciiTheme="minorHAnsi" w:hAnsiTheme="minorHAnsi" w:cstheme="minorHAnsi"/>
          <w:szCs w:val="24"/>
        </w:rPr>
        <w:t>Leadership Group process.</w:t>
      </w:r>
    </w:p>
    <w:p w14:paraId="642CD15C" w14:textId="4E663FBD" w:rsidR="000C48C2" w:rsidRPr="00D145E7" w:rsidRDefault="00FF2887" w:rsidP="008A0DF6">
      <w:pPr>
        <w:pStyle w:val="Heading2"/>
        <w:keepNext w:val="0"/>
        <w:keepLines w:val="0"/>
        <w:spacing w:before="120" w:line="240" w:lineRule="auto"/>
        <w:ind w:left="1440" w:hanging="720"/>
        <w:rPr>
          <w:rFonts w:asciiTheme="minorHAnsi" w:hAnsiTheme="minorHAnsi" w:cstheme="minorHAnsi"/>
          <w:szCs w:val="24"/>
        </w:rPr>
      </w:pPr>
      <w:r w:rsidRPr="00D145E7">
        <w:rPr>
          <w:rFonts w:asciiTheme="minorHAnsi" w:hAnsiTheme="minorHAnsi" w:cstheme="minorHAnsi"/>
          <w:b/>
          <w:szCs w:val="24"/>
          <w:u w:val="single"/>
        </w:rPr>
        <w:t>Hardware Relocation.</w:t>
      </w:r>
      <w:r w:rsidR="008A0DF6" w:rsidRPr="00D145E7">
        <w:rPr>
          <w:rFonts w:asciiTheme="minorHAnsi" w:hAnsiTheme="minorHAnsi" w:cstheme="minorHAnsi"/>
          <w:szCs w:val="24"/>
        </w:rPr>
        <w:t xml:space="preserve"> </w:t>
      </w:r>
      <w:r w:rsidR="00E04BFE" w:rsidRPr="00D145E7">
        <w:rPr>
          <w:rFonts w:asciiTheme="minorHAnsi" w:hAnsiTheme="minorHAnsi" w:cstheme="minorHAnsi"/>
          <w:szCs w:val="24"/>
        </w:rPr>
        <w:t>The Department of Information Technology is solely responsible for the r</w:t>
      </w:r>
      <w:r w:rsidRPr="00D145E7">
        <w:rPr>
          <w:rFonts w:asciiTheme="minorHAnsi" w:hAnsiTheme="minorHAnsi" w:cstheme="minorHAnsi"/>
          <w:szCs w:val="24"/>
        </w:rPr>
        <w:t>elocation of all</w:t>
      </w:r>
      <w:r w:rsidR="00320CA3" w:rsidRPr="00D145E7">
        <w:rPr>
          <w:rFonts w:asciiTheme="minorHAnsi" w:hAnsiTheme="minorHAnsi" w:cstheme="minorHAnsi"/>
          <w:szCs w:val="24"/>
        </w:rPr>
        <w:t xml:space="preserve"> </w:t>
      </w:r>
      <w:r w:rsidR="00BD3938" w:rsidRPr="00D145E7">
        <w:rPr>
          <w:rFonts w:asciiTheme="minorHAnsi" w:hAnsiTheme="minorHAnsi" w:cstheme="minorHAnsi"/>
          <w:szCs w:val="24"/>
        </w:rPr>
        <w:t>Devices,</w:t>
      </w:r>
      <w:r w:rsidRPr="00D145E7">
        <w:rPr>
          <w:rFonts w:asciiTheme="minorHAnsi" w:hAnsiTheme="minorHAnsi" w:cstheme="minorHAnsi"/>
          <w:szCs w:val="24"/>
        </w:rPr>
        <w:t xml:space="preserve"> including </w:t>
      </w:r>
      <w:r w:rsidR="009740AD" w:rsidRPr="00D145E7">
        <w:rPr>
          <w:rFonts w:asciiTheme="minorHAnsi" w:hAnsiTheme="minorHAnsi" w:cstheme="minorHAnsi"/>
          <w:szCs w:val="24"/>
        </w:rPr>
        <w:t xml:space="preserve">but not limited to </w:t>
      </w:r>
      <w:r w:rsidR="00E62977" w:rsidRPr="00D145E7">
        <w:rPr>
          <w:rFonts w:asciiTheme="minorHAnsi" w:hAnsiTheme="minorHAnsi" w:cstheme="minorHAnsi"/>
          <w:szCs w:val="24"/>
        </w:rPr>
        <w:t>D</w:t>
      </w:r>
      <w:r w:rsidR="00E32070" w:rsidRPr="00D145E7">
        <w:rPr>
          <w:rFonts w:asciiTheme="minorHAnsi" w:hAnsiTheme="minorHAnsi" w:cstheme="minorHAnsi"/>
          <w:szCs w:val="24"/>
        </w:rPr>
        <w:t>e</w:t>
      </w:r>
      <w:r w:rsidR="00E62977" w:rsidRPr="00D145E7">
        <w:rPr>
          <w:rFonts w:asciiTheme="minorHAnsi" w:hAnsiTheme="minorHAnsi" w:cstheme="minorHAnsi"/>
          <w:szCs w:val="24"/>
        </w:rPr>
        <w:t>vices</w:t>
      </w:r>
      <w:r w:rsidR="00E32070" w:rsidRPr="00D145E7">
        <w:rPr>
          <w:rFonts w:asciiTheme="minorHAnsi" w:hAnsiTheme="minorHAnsi" w:cstheme="minorHAnsi"/>
          <w:szCs w:val="24"/>
        </w:rPr>
        <w:t xml:space="preserve"> </w:t>
      </w:r>
      <w:r w:rsidRPr="00D145E7">
        <w:rPr>
          <w:rFonts w:asciiTheme="minorHAnsi" w:hAnsiTheme="minorHAnsi" w:cstheme="minorHAnsi"/>
          <w:szCs w:val="24"/>
        </w:rPr>
        <w:t xml:space="preserve">that require the opening of the base unit, peripherals and any </w:t>
      </w:r>
      <w:r w:rsidR="00E62977" w:rsidRPr="00D145E7">
        <w:rPr>
          <w:rFonts w:asciiTheme="minorHAnsi" w:hAnsiTheme="minorHAnsi" w:cstheme="minorHAnsi"/>
          <w:szCs w:val="24"/>
        </w:rPr>
        <w:t>Devices</w:t>
      </w:r>
      <w:r w:rsidR="00320CA3" w:rsidRPr="00D145E7">
        <w:rPr>
          <w:rFonts w:asciiTheme="minorHAnsi" w:hAnsiTheme="minorHAnsi" w:cstheme="minorHAnsi"/>
          <w:szCs w:val="24"/>
        </w:rPr>
        <w:t xml:space="preserve"> </w:t>
      </w:r>
      <w:r w:rsidRPr="00D145E7">
        <w:rPr>
          <w:rFonts w:asciiTheme="minorHAnsi" w:hAnsiTheme="minorHAnsi" w:cstheme="minorHAnsi"/>
          <w:szCs w:val="24"/>
        </w:rPr>
        <w:t xml:space="preserve">that connect to the </w:t>
      </w:r>
      <w:r w:rsidR="00D6033B" w:rsidRPr="00D145E7">
        <w:rPr>
          <w:rFonts w:asciiTheme="minorHAnsi" w:hAnsiTheme="minorHAnsi" w:cstheme="minorHAnsi"/>
          <w:szCs w:val="24"/>
        </w:rPr>
        <w:t>Electronic Communication</w:t>
      </w:r>
      <w:r w:rsidR="00F90056">
        <w:rPr>
          <w:rFonts w:asciiTheme="minorHAnsi" w:hAnsiTheme="minorHAnsi" w:cstheme="minorHAnsi"/>
          <w:szCs w:val="24"/>
        </w:rPr>
        <w:t>s</w:t>
      </w:r>
      <w:r w:rsidR="00D6033B" w:rsidRPr="00D145E7">
        <w:rPr>
          <w:rFonts w:asciiTheme="minorHAnsi" w:hAnsiTheme="minorHAnsi" w:cstheme="minorHAnsi"/>
          <w:szCs w:val="24"/>
        </w:rPr>
        <w:t xml:space="preserve"> System, </w:t>
      </w:r>
      <w:r w:rsidRPr="00D145E7">
        <w:rPr>
          <w:rFonts w:asciiTheme="minorHAnsi" w:hAnsiTheme="minorHAnsi" w:cstheme="minorHAnsi"/>
          <w:szCs w:val="24"/>
        </w:rPr>
        <w:t xml:space="preserve">such </w:t>
      </w:r>
      <w:r w:rsidR="00137899" w:rsidRPr="00D145E7">
        <w:rPr>
          <w:rFonts w:asciiTheme="minorHAnsi" w:hAnsiTheme="minorHAnsi" w:cstheme="minorHAnsi"/>
          <w:szCs w:val="24"/>
        </w:rPr>
        <w:t>as computers</w:t>
      </w:r>
      <w:r w:rsidRPr="00D145E7">
        <w:rPr>
          <w:rFonts w:asciiTheme="minorHAnsi" w:hAnsiTheme="minorHAnsi" w:cstheme="minorHAnsi"/>
          <w:szCs w:val="24"/>
        </w:rPr>
        <w:t xml:space="preserve">, printers, servers, hubs, </w:t>
      </w:r>
      <w:r w:rsidR="00A7102E" w:rsidRPr="00D145E7">
        <w:rPr>
          <w:rFonts w:asciiTheme="minorHAnsi" w:hAnsiTheme="minorHAnsi" w:cstheme="minorHAnsi"/>
          <w:szCs w:val="24"/>
        </w:rPr>
        <w:t xml:space="preserve">wireless devices and wireless access points </w:t>
      </w:r>
      <w:r w:rsidRPr="00D145E7">
        <w:rPr>
          <w:rFonts w:asciiTheme="minorHAnsi" w:hAnsiTheme="minorHAnsi" w:cstheme="minorHAnsi"/>
          <w:szCs w:val="24"/>
        </w:rPr>
        <w:t>switches, routers, etc</w:t>
      </w:r>
      <w:r w:rsidR="009740AD" w:rsidRPr="00D145E7">
        <w:rPr>
          <w:rFonts w:asciiTheme="minorHAnsi" w:hAnsiTheme="minorHAnsi" w:cstheme="minorHAnsi"/>
          <w:szCs w:val="24"/>
        </w:rPr>
        <w:t>.</w:t>
      </w:r>
    </w:p>
    <w:p w14:paraId="26689A61" w14:textId="77777777" w:rsidR="003D1E9A" w:rsidRPr="00D145E7" w:rsidRDefault="001C61EE" w:rsidP="008A0DF6">
      <w:pPr>
        <w:pStyle w:val="Heading2"/>
        <w:keepNext w:val="0"/>
        <w:keepLines w:val="0"/>
        <w:spacing w:before="120" w:line="240" w:lineRule="auto"/>
        <w:ind w:left="1440" w:hanging="720"/>
        <w:rPr>
          <w:rFonts w:asciiTheme="minorHAnsi" w:hAnsiTheme="minorHAnsi" w:cstheme="minorHAnsi"/>
          <w:szCs w:val="24"/>
        </w:rPr>
      </w:pPr>
      <w:r w:rsidRPr="00D145E7">
        <w:rPr>
          <w:rFonts w:asciiTheme="minorHAnsi" w:hAnsiTheme="minorHAnsi" w:cstheme="minorHAnsi"/>
          <w:b/>
          <w:szCs w:val="24"/>
          <w:u w:val="single"/>
        </w:rPr>
        <w:t>Software</w:t>
      </w:r>
      <w:r w:rsidR="00FF2887" w:rsidRPr="00D145E7">
        <w:rPr>
          <w:rFonts w:asciiTheme="minorHAnsi" w:hAnsiTheme="minorHAnsi" w:cstheme="minorHAnsi"/>
          <w:b/>
          <w:szCs w:val="24"/>
          <w:u w:val="single"/>
        </w:rPr>
        <w:t xml:space="preserve"> Relocation.</w:t>
      </w:r>
      <w:r w:rsidR="009740AD" w:rsidRPr="00D145E7">
        <w:rPr>
          <w:rFonts w:asciiTheme="minorHAnsi" w:hAnsiTheme="minorHAnsi" w:cstheme="minorHAnsi"/>
          <w:szCs w:val="24"/>
        </w:rPr>
        <w:t xml:space="preserve"> </w:t>
      </w:r>
      <w:r w:rsidRPr="00D145E7">
        <w:rPr>
          <w:rFonts w:asciiTheme="minorHAnsi" w:hAnsiTheme="minorHAnsi" w:cstheme="minorHAnsi"/>
          <w:szCs w:val="24"/>
        </w:rPr>
        <w:t>Relocation of software is the sole responsibility of the Department of Information Technology.</w:t>
      </w:r>
    </w:p>
    <w:p w14:paraId="15F73A8E" w14:textId="77777777" w:rsidR="00320CA3" w:rsidRPr="00D145E7" w:rsidRDefault="009740AD" w:rsidP="008A0DF6">
      <w:pPr>
        <w:pStyle w:val="Heading2"/>
        <w:keepNext w:val="0"/>
        <w:keepLines w:val="0"/>
        <w:spacing w:before="120" w:line="240" w:lineRule="auto"/>
        <w:ind w:left="1440" w:right="-12" w:hanging="720"/>
        <w:rPr>
          <w:rFonts w:asciiTheme="minorHAnsi" w:hAnsiTheme="minorHAnsi" w:cstheme="minorHAnsi"/>
          <w:szCs w:val="24"/>
        </w:rPr>
      </w:pPr>
      <w:r w:rsidRPr="00D145E7">
        <w:rPr>
          <w:rFonts w:asciiTheme="minorHAnsi" w:hAnsiTheme="minorHAnsi" w:cstheme="minorHAnsi"/>
          <w:b/>
          <w:szCs w:val="24"/>
          <w:u w:val="single"/>
        </w:rPr>
        <w:t>Requests for Relocation.</w:t>
      </w:r>
      <w:r w:rsidR="008A0DF6" w:rsidRPr="00D145E7">
        <w:rPr>
          <w:rFonts w:asciiTheme="minorHAnsi" w:hAnsiTheme="minorHAnsi" w:cstheme="minorHAnsi"/>
          <w:szCs w:val="24"/>
        </w:rPr>
        <w:t xml:space="preserve"> </w:t>
      </w:r>
      <w:r w:rsidR="001C61EE" w:rsidRPr="00D145E7">
        <w:rPr>
          <w:rFonts w:asciiTheme="minorHAnsi" w:hAnsiTheme="minorHAnsi" w:cstheme="minorHAnsi"/>
          <w:szCs w:val="24"/>
        </w:rPr>
        <w:t xml:space="preserve">Requests for </w:t>
      </w:r>
      <w:r w:rsidR="00767661" w:rsidRPr="00D145E7">
        <w:rPr>
          <w:rFonts w:asciiTheme="minorHAnsi" w:hAnsiTheme="minorHAnsi" w:cstheme="minorHAnsi"/>
          <w:szCs w:val="24"/>
        </w:rPr>
        <w:t>Device</w:t>
      </w:r>
      <w:r w:rsidR="001C61EE" w:rsidRPr="00D145E7">
        <w:rPr>
          <w:rFonts w:asciiTheme="minorHAnsi" w:hAnsiTheme="minorHAnsi" w:cstheme="minorHAnsi"/>
          <w:szCs w:val="24"/>
        </w:rPr>
        <w:t xml:space="preserve">/software relocations must be made to the Department </w:t>
      </w:r>
      <w:r w:rsidR="003230F2" w:rsidRPr="00D145E7">
        <w:rPr>
          <w:rFonts w:asciiTheme="minorHAnsi" w:hAnsiTheme="minorHAnsi" w:cstheme="minorHAnsi"/>
          <w:szCs w:val="24"/>
        </w:rPr>
        <w:t xml:space="preserve">of </w:t>
      </w:r>
      <w:r w:rsidR="001C61EE" w:rsidRPr="00D145E7">
        <w:rPr>
          <w:rFonts w:asciiTheme="minorHAnsi" w:hAnsiTheme="minorHAnsi" w:cstheme="minorHAnsi"/>
          <w:szCs w:val="24"/>
        </w:rPr>
        <w:t xml:space="preserve">Information Technology Service Center as a Change Order request.  </w:t>
      </w:r>
      <w:r w:rsidRPr="00D145E7">
        <w:rPr>
          <w:rFonts w:asciiTheme="minorHAnsi" w:hAnsiTheme="minorHAnsi" w:cstheme="minorHAnsi"/>
          <w:szCs w:val="24"/>
        </w:rPr>
        <w:t xml:space="preserve">The Department of </w:t>
      </w:r>
      <w:r w:rsidR="001C61EE" w:rsidRPr="00D145E7">
        <w:rPr>
          <w:rFonts w:asciiTheme="minorHAnsi" w:hAnsiTheme="minorHAnsi" w:cstheme="minorHAnsi"/>
          <w:szCs w:val="24"/>
        </w:rPr>
        <w:t xml:space="preserve">Information Technology will make every attempt to </w:t>
      </w:r>
      <w:r w:rsidR="00D216E3" w:rsidRPr="00D145E7">
        <w:rPr>
          <w:rFonts w:asciiTheme="minorHAnsi" w:hAnsiTheme="minorHAnsi" w:cstheme="minorHAnsi"/>
          <w:szCs w:val="24"/>
        </w:rPr>
        <w:t xml:space="preserve">respond </w:t>
      </w:r>
      <w:r w:rsidRPr="00D145E7">
        <w:rPr>
          <w:rFonts w:asciiTheme="minorHAnsi" w:hAnsiTheme="minorHAnsi" w:cstheme="minorHAnsi"/>
          <w:szCs w:val="24"/>
        </w:rPr>
        <w:t xml:space="preserve">timely </w:t>
      </w:r>
      <w:r w:rsidR="001C61EE" w:rsidRPr="00D145E7">
        <w:rPr>
          <w:rFonts w:asciiTheme="minorHAnsi" w:hAnsiTheme="minorHAnsi" w:cstheme="minorHAnsi"/>
          <w:szCs w:val="24"/>
        </w:rPr>
        <w:t xml:space="preserve">to </w:t>
      </w:r>
      <w:r w:rsidR="00767661" w:rsidRPr="00D145E7">
        <w:rPr>
          <w:rFonts w:asciiTheme="minorHAnsi" w:hAnsiTheme="minorHAnsi" w:cstheme="minorHAnsi"/>
          <w:szCs w:val="24"/>
        </w:rPr>
        <w:t>D</w:t>
      </w:r>
      <w:r w:rsidR="001C61EE" w:rsidRPr="00D145E7">
        <w:rPr>
          <w:rFonts w:asciiTheme="minorHAnsi" w:hAnsiTheme="minorHAnsi" w:cstheme="minorHAnsi"/>
          <w:szCs w:val="24"/>
        </w:rPr>
        <w:t>e</w:t>
      </w:r>
      <w:r w:rsidR="00767661" w:rsidRPr="00D145E7">
        <w:rPr>
          <w:rFonts w:asciiTheme="minorHAnsi" w:hAnsiTheme="minorHAnsi" w:cstheme="minorHAnsi"/>
          <w:szCs w:val="24"/>
        </w:rPr>
        <w:t>vice</w:t>
      </w:r>
      <w:r w:rsidR="001C61EE" w:rsidRPr="00D145E7">
        <w:rPr>
          <w:rFonts w:asciiTheme="minorHAnsi" w:hAnsiTheme="minorHAnsi" w:cstheme="minorHAnsi"/>
          <w:szCs w:val="24"/>
        </w:rPr>
        <w:t>/software relocations given adequate notice from the requesting Department.</w:t>
      </w:r>
    </w:p>
    <w:p w14:paraId="488E1FB8" w14:textId="1380DC31" w:rsidR="00320CA3" w:rsidRPr="00D145E7" w:rsidRDefault="00320CA3" w:rsidP="008A0DF6">
      <w:pPr>
        <w:pStyle w:val="Heading2"/>
        <w:keepNext w:val="0"/>
        <w:keepLines w:val="0"/>
        <w:spacing w:before="120" w:line="240" w:lineRule="auto"/>
        <w:ind w:left="1440" w:right="-12" w:hanging="720"/>
        <w:rPr>
          <w:rFonts w:asciiTheme="minorHAnsi" w:hAnsiTheme="minorHAnsi" w:cstheme="minorHAnsi"/>
          <w:b/>
          <w:szCs w:val="24"/>
        </w:rPr>
      </w:pPr>
      <w:r w:rsidRPr="00D145E7">
        <w:rPr>
          <w:rFonts w:asciiTheme="minorHAnsi" w:hAnsiTheme="minorHAnsi" w:cstheme="minorHAnsi"/>
          <w:b/>
          <w:szCs w:val="24"/>
          <w:u w:val="single"/>
        </w:rPr>
        <w:t>Security</w:t>
      </w:r>
      <w:r w:rsidR="008A0DF6" w:rsidRPr="00D145E7">
        <w:rPr>
          <w:rFonts w:asciiTheme="minorHAnsi" w:hAnsiTheme="minorHAnsi" w:cstheme="minorHAnsi"/>
          <w:b/>
          <w:szCs w:val="24"/>
          <w:u w:val="single"/>
        </w:rPr>
        <w:t>.</w:t>
      </w:r>
      <w:r w:rsidR="0034297E" w:rsidRPr="00D145E7">
        <w:rPr>
          <w:rFonts w:asciiTheme="minorHAnsi" w:hAnsiTheme="minorHAnsi" w:cstheme="minorHAnsi"/>
          <w:b/>
          <w:szCs w:val="24"/>
        </w:rPr>
        <w:t xml:space="preserve"> </w:t>
      </w:r>
      <w:r w:rsidR="0034297E" w:rsidRPr="00D145E7">
        <w:rPr>
          <w:rFonts w:asciiTheme="minorHAnsi" w:hAnsiTheme="minorHAnsi" w:cstheme="minorHAnsi"/>
          <w:szCs w:val="24"/>
        </w:rPr>
        <w:t xml:space="preserve">Users </w:t>
      </w:r>
      <w:r w:rsidR="0034297E" w:rsidRPr="00D145E7">
        <w:rPr>
          <w:rFonts w:asciiTheme="minorHAnsi" w:hAnsiTheme="minorHAnsi" w:cstheme="minorHAnsi"/>
          <w:color w:val="000000"/>
          <w:szCs w:val="24"/>
        </w:rPr>
        <w:t xml:space="preserve">are responsible </w:t>
      </w:r>
      <w:r w:rsidR="0034297E" w:rsidRPr="00D145E7">
        <w:rPr>
          <w:rFonts w:asciiTheme="minorHAnsi" w:hAnsiTheme="minorHAnsi" w:cstheme="minorHAnsi"/>
          <w:szCs w:val="24"/>
        </w:rPr>
        <w:t>for</w:t>
      </w:r>
      <w:r w:rsidR="0034297E" w:rsidRPr="00D145E7">
        <w:rPr>
          <w:rFonts w:asciiTheme="minorHAnsi" w:hAnsiTheme="minorHAnsi" w:cstheme="minorHAnsi"/>
          <w:color w:val="000000"/>
          <w:szCs w:val="24"/>
        </w:rPr>
        <w:t xml:space="preserve"> securing their password(s) </w:t>
      </w:r>
      <w:r w:rsidR="0034297E" w:rsidRPr="00D145E7">
        <w:rPr>
          <w:rFonts w:asciiTheme="minorHAnsi" w:hAnsiTheme="minorHAnsi" w:cstheme="minorHAnsi"/>
          <w:szCs w:val="24"/>
        </w:rPr>
        <w:t>and</w:t>
      </w:r>
      <w:r w:rsidR="0034297E" w:rsidRPr="00D145E7">
        <w:rPr>
          <w:rFonts w:asciiTheme="minorHAnsi" w:hAnsiTheme="minorHAnsi" w:cstheme="minorHAnsi"/>
          <w:color w:val="000000"/>
          <w:szCs w:val="24"/>
        </w:rPr>
        <w:t xml:space="preserve"> shall </w:t>
      </w:r>
      <w:r w:rsidR="0034297E" w:rsidRPr="00D145E7">
        <w:rPr>
          <w:rFonts w:asciiTheme="minorHAnsi" w:hAnsiTheme="minorHAnsi" w:cstheme="minorHAnsi"/>
          <w:szCs w:val="24"/>
        </w:rPr>
        <w:t>not</w:t>
      </w:r>
      <w:r w:rsidR="0034297E" w:rsidRPr="00D145E7">
        <w:rPr>
          <w:rFonts w:asciiTheme="minorHAnsi" w:hAnsiTheme="minorHAnsi" w:cstheme="minorHAnsi"/>
          <w:color w:val="000000"/>
          <w:szCs w:val="24"/>
        </w:rPr>
        <w:t xml:space="preserve"> share their password(s) with </w:t>
      </w:r>
      <w:r w:rsidR="0034297E" w:rsidRPr="00D145E7">
        <w:rPr>
          <w:rFonts w:asciiTheme="minorHAnsi" w:hAnsiTheme="minorHAnsi" w:cstheme="minorHAnsi"/>
          <w:szCs w:val="24"/>
        </w:rPr>
        <w:t>anyone,</w:t>
      </w:r>
      <w:r w:rsidR="0034297E" w:rsidRPr="00D145E7">
        <w:rPr>
          <w:rFonts w:asciiTheme="minorHAnsi" w:hAnsiTheme="minorHAnsi" w:cstheme="minorHAnsi"/>
          <w:color w:val="000000"/>
          <w:szCs w:val="24"/>
        </w:rPr>
        <w:t xml:space="preserve"> </w:t>
      </w:r>
      <w:r w:rsidR="0034297E" w:rsidRPr="00D145E7">
        <w:rPr>
          <w:rFonts w:asciiTheme="minorHAnsi" w:hAnsiTheme="minorHAnsi" w:cstheme="minorHAnsi"/>
          <w:szCs w:val="24"/>
        </w:rPr>
        <w:t>nor</w:t>
      </w:r>
      <w:r w:rsidR="0034297E" w:rsidRPr="00D145E7">
        <w:rPr>
          <w:rFonts w:asciiTheme="minorHAnsi" w:hAnsiTheme="minorHAnsi" w:cstheme="minorHAnsi"/>
          <w:color w:val="000000"/>
          <w:szCs w:val="24"/>
        </w:rPr>
        <w:t xml:space="preserve"> shall </w:t>
      </w:r>
      <w:r w:rsidR="0034297E" w:rsidRPr="00D145E7">
        <w:rPr>
          <w:rFonts w:asciiTheme="minorHAnsi" w:hAnsiTheme="minorHAnsi" w:cstheme="minorHAnsi"/>
          <w:szCs w:val="24"/>
        </w:rPr>
        <w:t xml:space="preserve">they </w:t>
      </w:r>
      <w:r w:rsidR="0034297E" w:rsidRPr="00D145E7">
        <w:rPr>
          <w:rFonts w:asciiTheme="minorHAnsi" w:hAnsiTheme="minorHAnsi" w:cstheme="minorHAnsi"/>
          <w:color w:val="000000"/>
          <w:szCs w:val="24"/>
        </w:rPr>
        <w:t>allow</w:t>
      </w:r>
      <w:r w:rsidR="0034297E" w:rsidRPr="00D145E7">
        <w:rPr>
          <w:rFonts w:asciiTheme="minorHAnsi" w:hAnsiTheme="minorHAnsi" w:cstheme="minorHAnsi"/>
          <w:szCs w:val="24"/>
        </w:rPr>
        <w:t xml:space="preserve"> </w:t>
      </w:r>
      <w:r w:rsidR="0034297E" w:rsidRPr="00D145E7">
        <w:rPr>
          <w:rFonts w:asciiTheme="minorHAnsi" w:hAnsiTheme="minorHAnsi" w:cstheme="minorHAnsi"/>
          <w:color w:val="000000"/>
          <w:szCs w:val="24"/>
        </w:rPr>
        <w:t xml:space="preserve">unauthorized access </w:t>
      </w:r>
      <w:r w:rsidR="0034297E" w:rsidRPr="00D145E7">
        <w:rPr>
          <w:rFonts w:asciiTheme="minorHAnsi" w:hAnsiTheme="minorHAnsi" w:cstheme="minorHAnsi"/>
          <w:szCs w:val="24"/>
        </w:rPr>
        <w:t>to</w:t>
      </w:r>
      <w:r w:rsidR="0034297E" w:rsidRPr="00D145E7">
        <w:rPr>
          <w:rFonts w:asciiTheme="minorHAnsi" w:hAnsiTheme="minorHAnsi" w:cstheme="minorHAnsi"/>
          <w:color w:val="000000"/>
          <w:szCs w:val="24"/>
        </w:rPr>
        <w:t xml:space="preserve"> the Electronic Communication</w:t>
      </w:r>
      <w:r w:rsidR="00F90056">
        <w:rPr>
          <w:rFonts w:asciiTheme="minorHAnsi" w:hAnsiTheme="minorHAnsi" w:cstheme="minorHAnsi"/>
          <w:color w:val="000000"/>
          <w:szCs w:val="24"/>
        </w:rPr>
        <w:t>s</w:t>
      </w:r>
      <w:r w:rsidR="0034297E" w:rsidRPr="00D145E7">
        <w:rPr>
          <w:rFonts w:asciiTheme="minorHAnsi" w:hAnsiTheme="minorHAnsi" w:cstheme="minorHAnsi"/>
          <w:color w:val="000000"/>
          <w:szCs w:val="24"/>
        </w:rPr>
        <w:t xml:space="preserve"> System. </w:t>
      </w:r>
      <w:r w:rsidR="003230F2" w:rsidRPr="00D145E7">
        <w:rPr>
          <w:rFonts w:asciiTheme="minorHAnsi" w:hAnsiTheme="minorHAnsi" w:cstheme="minorHAnsi"/>
          <w:color w:val="000000"/>
          <w:szCs w:val="24"/>
        </w:rPr>
        <w:t xml:space="preserve"> </w:t>
      </w:r>
      <w:r w:rsidR="0034297E" w:rsidRPr="00D145E7">
        <w:rPr>
          <w:rFonts w:asciiTheme="minorHAnsi" w:hAnsiTheme="minorHAnsi" w:cstheme="minorHAnsi"/>
          <w:color w:val="000000"/>
          <w:szCs w:val="24"/>
        </w:rPr>
        <w:t xml:space="preserve">If </w:t>
      </w:r>
      <w:r w:rsidR="0034297E" w:rsidRPr="00D145E7">
        <w:rPr>
          <w:rFonts w:asciiTheme="minorHAnsi" w:hAnsiTheme="minorHAnsi" w:cstheme="minorHAnsi"/>
          <w:szCs w:val="24"/>
        </w:rPr>
        <w:t>a</w:t>
      </w:r>
      <w:r w:rsidR="0034297E" w:rsidRPr="00D145E7">
        <w:rPr>
          <w:rFonts w:asciiTheme="minorHAnsi" w:hAnsiTheme="minorHAnsi" w:cstheme="minorHAnsi"/>
          <w:color w:val="000000"/>
          <w:szCs w:val="24"/>
        </w:rPr>
        <w:t xml:space="preserve"> U</w:t>
      </w:r>
      <w:r w:rsidR="0034297E" w:rsidRPr="00D145E7">
        <w:rPr>
          <w:rFonts w:asciiTheme="minorHAnsi" w:hAnsiTheme="minorHAnsi" w:cstheme="minorHAnsi"/>
          <w:szCs w:val="24"/>
        </w:rPr>
        <w:t>ser</w:t>
      </w:r>
      <w:r w:rsidR="0034297E" w:rsidRPr="00D145E7">
        <w:rPr>
          <w:rFonts w:asciiTheme="minorHAnsi" w:hAnsiTheme="minorHAnsi" w:cstheme="minorHAnsi"/>
          <w:color w:val="000000"/>
          <w:szCs w:val="24"/>
        </w:rPr>
        <w:t xml:space="preserve"> discloses their password </w:t>
      </w:r>
      <w:r w:rsidR="0034297E" w:rsidRPr="00D145E7">
        <w:rPr>
          <w:rFonts w:asciiTheme="minorHAnsi" w:hAnsiTheme="minorHAnsi" w:cstheme="minorHAnsi"/>
          <w:szCs w:val="24"/>
        </w:rPr>
        <w:t>or</w:t>
      </w:r>
      <w:r w:rsidR="0034297E" w:rsidRPr="00D145E7">
        <w:rPr>
          <w:rFonts w:asciiTheme="minorHAnsi" w:hAnsiTheme="minorHAnsi" w:cstheme="minorHAnsi"/>
          <w:color w:val="000000"/>
          <w:szCs w:val="24"/>
        </w:rPr>
        <w:t xml:space="preserve"> </w:t>
      </w:r>
      <w:r w:rsidR="0034297E" w:rsidRPr="00D145E7">
        <w:rPr>
          <w:rFonts w:asciiTheme="minorHAnsi" w:hAnsiTheme="minorHAnsi" w:cstheme="minorHAnsi"/>
          <w:szCs w:val="24"/>
        </w:rPr>
        <w:t>suspects</w:t>
      </w:r>
      <w:r w:rsidR="0034297E" w:rsidRPr="00D145E7">
        <w:rPr>
          <w:rFonts w:asciiTheme="minorHAnsi" w:hAnsiTheme="minorHAnsi" w:cstheme="minorHAnsi"/>
          <w:color w:val="000000"/>
          <w:szCs w:val="24"/>
        </w:rPr>
        <w:t xml:space="preserve"> that it </w:t>
      </w:r>
      <w:r w:rsidR="0034297E" w:rsidRPr="00D145E7">
        <w:rPr>
          <w:rFonts w:asciiTheme="minorHAnsi" w:hAnsiTheme="minorHAnsi" w:cstheme="minorHAnsi"/>
          <w:szCs w:val="24"/>
        </w:rPr>
        <w:t>has</w:t>
      </w:r>
      <w:r w:rsidR="0034297E" w:rsidRPr="00D145E7">
        <w:rPr>
          <w:rFonts w:asciiTheme="minorHAnsi" w:hAnsiTheme="minorHAnsi" w:cstheme="minorHAnsi"/>
          <w:color w:val="000000"/>
          <w:szCs w:val="24"/>
        </w:rPr>
        <w:t xml:space="preserve"> been compromised, they are responsible </w:t>
      </w:r>
      <w:r w:rsidR="0034297E" w:rsidRPr="00D145E7">
        <w:rPr>
          <w:rFonts w:asciiTheme="minorHAnsi" w:hAnsiTheme="minorHAnsi" w:cstheme="minorHAnsi"/>
          <w:szCs w:val="24"/>
        </w:rPr>
        <w:t>for</w:t>
      </w:r>
      <w:r w:rsidR="0034297E" w:rsidRPr="00D145E7">
        <w:rPr>
          <w:rFonts w:asciiTheme="minorHAnsi" w:hAnsiTheme="minorHAnsi" w:cstheme="minorHAnsi"/>
          <w:color w:val="000000"/>
          <w:szCs w:val="24"/>
        </w:rPr>
        <w:t xml:space="preserve"> immediately changing their password and contacting </w:t>
      </w:r>
      <w:r w:rsidR="0034297E" w:rsidRPr="00D145E7">
        <w:rPr>
          <w:rFonts w:asciiTheme="minorHAnsi" w:hAnsiTheme="minorHAnsi" w:cstheme="minorHAnsi"/>
          <w:szCs w:val="24"/>
        </w:rPr>
        <w:t>the</w:t>
      </w:r>
      <w:r w:rsidR="0034297E" w:rsidRPr="00D145E7">
        <w:rPr>
          <w:rFonts w:asciiTheme="minorHAnsi" w:hAnsiTheme="minorHAnsi" w:cstheme="minorHAnsi"/>
          <w:color w:val="000000"/>
          <w:szCs w:val="24"/>
        </w:rPr>
        <w:t xml:space="preserve"> </w:t>
      </w:r>
      <w:r w:rsidR="0034297E" w:rsidRPr="00D145E7">
        <w:rPr>
          <w:rFonts w:asciiTheme="minorHAnsi" w:hAnsiTheme="minorHAnsi" w:cstheme="minorHAnsi"/>
          <w:szCs w:val="24"/>
        </w:rPr>
        <w:t>Service Center at I</w:t>
      </w:r>
      <w:r w:rsidR="0034297E" w:rsidRPr="00D145E7">
        <w:rPr>
          <w:rFonts w:asciiTheme="minorHAnsi" w:hAnsiTheme="minorHAnsi" w:cstheme="minorHAnsi"/>
          <w:color w:val="000000"/>
          <w:szCs w:val="24"/>
        </w:rPr>
        <w:t xml:space="preserve">nformation Technology.  </w:t>
      </w:r>
      <w:r w:rsidR="0034297E" w:rsidRPr="00D145E7">
        <w:rPr>
          <w:rFonts w:asciiTheme="minorHAnsi" w:hAnsiTheme="minorHAnsi" w:cstheme="minorHAnsi"/>
          <w:szCs w:val="24"/>
        </w:rPr>
        <w:t>A User</w:t>
      </w:r>
      <w:r w:rsidR="0034297E" w:rsidRPr="00D145E7">
        <w:rPr>
          <w:rFonts w:asciiTheme="minorHAnsi" w:hAnsiTheme="minorHAnsi" w:cstheme="minorHAnsi"/>
          <w:color w:val="000000"/>
          <w:szCs w:val="24"/>
        </w:rPr>
        <w:t xml:space="preserve"> who maintains a</w:t>
      </w:r>
      <w:r w:rsidR="003E10FD" w:rsidRPr="00D145E7">
        <w:rPr>
          <w:rFonts w:asciiTheme="minorHAnsi" w:hAnsiTheme="minorHAnsi" w:cstheme="minorHAnsi"/>
          <w:color w:val="000000"/>
          <w:szCs w:val="24"/>
        </w:rPr>
        <w:t xml:space="preserve"> login to access an application or service</w:t>
      </w:r>
      <w:r w:rsidR="0034297E" w:rsidRPr="00D145E7">
        <w:rPr>
          <w:rFonts w:asciiTheme="minorHAnsi" w:hAnsiTheme="minorHAnsi" w:cstheme="minorHAnsi"/>
          <w:color w:val="000000"/>
          <w:szCs w:val="24"/>
        </w:rPr>
        <w:t xml:space="preserve"> on behalf of the County, must</w:t>
      </w:r>
      <w:r w:rsidR="00767661" w:rsidRPr="00D145E7">
        <w:rPr>
          <w:rFonts w:asciiTheme="minorHAnsi" w:hAnsiTheme="minorHAnsi" w:cstheme="minorHAnsi"/>
          <w:color w:val="000000"/>
          <w:szCs w:val="24"/>
        </w:rPr>
        <w:t xml:space="preserve"> provide </w:t>
      </w:r>
      <w:r w:rsidR="0034297E" w:rsidRPr="00D145E7">
        <w:rPr>
          <w:rFonts w:asciiTheme="minorHAnsi" w:hAnsiTheme="minorHAnsi" w:cstheme="minorHAnsi"/>
          <w:szCs w:val="24"/>
        </w:rPr>
        <w:t>their supervisor with the</w:t>
      </w:r>
      <w:r w:rsidR="0034297E" w:rsidRPr="00D145E7">
        <w:rPr>
          <w:rFonts w:asciiTheme="minorHAnsi" w:hAnsiTheme="minorHAnsi" w:cstheme="minorHAnsi"/>
          <w:color w:val="000000"/>
          <w:szCs w:val="24"/>
        </w:rPr>
        <w:t xml:space="preserve"> login </w:t>
      </w:r>
      <w:r w:rsidR="0034297E" w:rsidRPr="00D145E7">
        <w:rPr>
          <w:rFonts w:asciiTheme="minorHAnsi" w:hAnsiTheme="minorHAnsi" w:cstheme="minorHAnsi"/>
          <w:szCs w:val="24"/>
        </w:rPr>
        <w:t>and</w:t>
      </w:r>
      <w:r w:rsidR="0034297E" w:rsidRPr="00D145E7">
        <w:rPr>
          <w:rFonts w:asciiTheme="minorHAnsi" w:hAnsiTheme="minorHAnsi" w:cstheme="minorHAnsi"/>
          <w:color w:val="000000"/>
          <w:szCs w:val="24"/>
        </w:rPr>
        <w:t xml:space="preserve"> password information </w:t>
      </w:r>
      <w:r w:rsidR="0034297E" w:rsidRPr="00D145E7">
        <w:rPr>
          <w:rFonts w:asciiTheme="minorHAnsi" w:hAnsiTheme="minorHAnsi" w:cstheme="minorHAnsi"/>
          <w:szCs w:val="24"/>
        </w:rPr>
        <w:t>to</w:t>
      </w:r>
      <w:r w:rsidR="0034297E" w:rsidRPr="00D145E7">
        <w:rPr>
          <w:rFonts w:asciiTheme="minorHAnsi" w:hAnsiTheme="minorHAnsi" w:cstheme="minorHAnsi"/>
          <w:color w:val="000000"/>
          <w:szCs w:val="24"/>
        </w:rPr>
        <w:t xml:space="preserve"> the</w:t>
      </w:r>
      <w:r w:rsidR="003E10FD" w:rsidRPr="00D145E7">
        <w:rPr>
          <w:rFonts w:asciiTheme="minorHAnsi" w:hAnsiTheme="minorHAnsi" w:cstheme="minorHAnsi"/>
          <w:color w:val="000000"/>
          <w:szCs w:val="24"/>
        </w:rPr>
        <w:t xml:space="preserve"> application or service, </w:t>
      </w:r>
      <w:r w:rsidR="003E10FD" w:rsidRPr="00D145E7">
        <w:rPr>
          <w:rFonts w:asciiTheme="minorHAnsi" w:hAnsiTheme="minorHAnsi" w:cstheme="minorHAnsi"/>
          <w:szCs w:val="24"/>
        </w:rPr>
        <w:t>unless passwords are managed by</w:t>
      </w:r>
      <w:r w:rsidR="00B1666A">
        <w:rPr>
          <w:rFonts w:asciiTheme="minorHAnsi" w:hAnsiTheme="minorHAnsi" w:cstheme="minorHAnsi"/>
          <w:szCs w:val="24"/>
        </w:rPr>
        <w:t xml:space="preserve"> </w:t>
      </w:r>
      <w:r w:rsidR="001271A7">
        <w:rPr>
          <w:rFonts w:asciiTheme="minorHAnsi" w:hAnsiTheme="minorHAnsi" w:cstheme="minorHAnsi"/>
          <w:szCs w:val="24"/>
        </w:rPr>
        <w:t>the Department of Information Technology</w:t>
      </w:r>
      <w:r w:rsidR="003E10FD" w:rsidRPr="00D145E7">
        <w:rPr>
          <w:rFonts w:asciiTheme="minorHAnsi" w:hAnsiTheme="minorHAnsi" w:cstheme="minorHAnsi"/>
          <w:szCs w:val="24"/>
        </w:rPr>
        <w:t xml:space="preserve"> through an identity management </w:t>
      </w:r>
      <w:r w:rsidR="00D93BFA" w:rsidRPr="00D145E7">
        <w:rPr>
          <w:rFonts w:asciiTheme="minorHAnsi" w:hAnsiTheme="minorHAnsi" w:cstheme="minorHAnsi"/>
          <w:szCs w:val="24"/>
        </w:rPr>
        <w:t>technology.</w:t>
      </w:r>
      <w:r w:rsidR="0034297E" w:rsidRPr="00D145E7">
        <w:rPr>
          <w:rFonts w:asciiTheme="minorHAnsi" w:hAnsiTheme="minorHAnsi" w:cstheme="minorHAnsi"/>
          <w:color w:val="000000"/>
          <w:szCs w:val="24"/>
        </w:rPr>
        <w:t xml:space="preserve"> </w:t>
      </w:r>
      <w:r w:rsidR="005738E7" w:rsidRPr="00D145E7">
        <w:rPr>
          <w:rFonts w:asciiTheme="minorHAnsi" w:hAnsiTheme="minorHAnsi" w:cstheme="minorHAnsi"/>
          <w:color w:val="000000"/>
          <w:szCs w:val="24"/>
        </w:rPr>
        <w:t xml:space="preserve">It is recommended that the User establish a different password to </w:t>
      </w:r>
      <w:r w:rsidR="005738E7" w:rsidRPr="00D145E7">
        <w:rPr>
          <w:rFonts w:asciiTheme="minorHAnsi" w:hAnsiTheme="minorHAnsi" w:cstheme="minorHAnsi"/>
          <w:color w:val="000000"/>
          <w:szCs w:val="24"/>
        </w:rPr>
        <w:lastRenderedPageBreak/>
        <w:t>the external site than the password used for the E</w:t>
      </w:r>
      <w:r w:rsidR="008A0DF6" w:rsidRPr="00D145E7">
        <w:rPr>
          <w:rFonts w:asciiTheme="minorHAnsi" w:hAnsiTheme="minorHAnsi" w:cstheme="minorHAnsi"/>
          <w:color w:val="000000"/>
          <w:szCs w:val="24"/>
        </w:rPr>
        <w:t>lectronic Communication</w:t>
      </w:r>
      <w:r w:rsidR="00F90056">
        <w:rPr>
          <w:rFonts w:asciiTheme="minorHAnsi" w:hAnsiTheme="minorHAnsi" w:cstheme="minorHAnsi"/>
          <w:color w:val="000000"/>
          <w:szCs w:val="24"/>
        </w:rPr>
        <w:t>s</w:t>
      </w:r>
      <w:r w:rsidR="008A0DF6" w:rsidRPr="00D145E7">
        <w:rPr>
          <w:rFonts w:asciiTheme="minorHAnsi" w:hAnsiTheme="minorHAnsi" w:cstheme="minorHAnsi"/>
          <w:color w:val="000000"/>
          <w:szCs w:val="24"/>
        </w:rPr>
        <w:t xml:space="preserve"> System.</w:t>
      </w:r>
    </w:p>
    <w:p w14:paraId="0F63B049" w14:textId="3AC14D2E" w:rsidR="008A0DF6" w:rsidRPr="00D145E7" w:rsidRDefault="00D96B46" w:rsidP="008A0DF6">
      <w:pPr>
        <w:pStyle w:val="Heading1"/>
        <w:keepNext w:val="0"/>
        <w:keepLines w:val="0"/>
        <w:spacing w:before="120" w:line="240" w:lineRule="auto"/>
        <w:ind w:left="720" w:hanging="720"/>
        <w:rPr>
          <w:rFonts w:asciiTheme="minorHAnsi" w:hAnsiTheme="minorHAnsi" w:cstheme="minorHAnsi"/>
          <w:szCs w:val="24"/>
        </w:rPr>
      </w:pPr>
      <w:r w:rsidRPr="00D145E7">
        <w:rPr>
          <w:rFonts w:asciiTheme="minorHAnsi" w:hAnsiTheme="minorHAnsi" w:cstheme="minorHAnsi"/>
          <w:b/>
          <w:szCs w:val="24"/>
          <w:u w:val="single"/>
        </w:rPr>
        <w:t xml:space="preserve">No Expectation of </w:t>
      </w:r>
      <w:r w:rsidR="00BD3938" w:rsidRPr="00D145E7">
        <w:rPr>
          <w:rFonts w:asciiTheme="minorHAnsi" w:hAnsiTheme="minorHAnsi" w:cstheme="minorHAnsi"/>
          <w:b/>
          <w:szCs w:val="24"/>
          <w:u w:val="single"/>
        </w:rPr>
        <w:t>Privacy</w:t>
      </w:r>
      <w:r w:rsidR="003230F2" w:rsidRPr="00D145E7">
        <w:rPr>
          <w:rFonts w:asciiTheme="minorHAnsi" w:hAnsiTheme="minorHAnsi" w:cstheme="minorHAnsi"/>
          <w:b/>
          <w:szCs w:val="24"/>
          <w:u w:val="single"/>
        </w:rPr>
        <w:t>.</w:t>
      </w:r>
      <w:r w:rsidR="00BD3938" w:rsidRPr="00D145E7">
        <w:rPr>
          <w:rFonts w:asciiTheme="minorHAnsi" w:hAnsiTheme="minorHAnsi" w:cstheme="minorHAnsi"/>
          <w:szCs w:val="24"/>
        </w:rPr>
        <w:t xml:space="preserve"> Users</w:t>
      </w:r>
      <w:r w:rsidR="005738E7" w:rsidRPr="00D145E7">
        <w:rPr>
          <w:rFonts w:asciiTheme="minorHAnsi" w:hAnsiTheme="minorHAnsi" w:cstheme="minorHAnsi"/>
          <w:szCs w:val="24"/>
        </w:rPr>
        <w:t xml:space="preserve"> of t</w:t>
      </w:r>
      <w:r w:rsidR="002421B0" w:rsidRPr="00D145E7">
        <w:rPr>
          <w:rFonts w:asciiTheme="minorHAnsi" w:hAnsiTheme="minorHAnsi" w:cstheme="minorHAnsi"/>
          <w:szCs w:val="24"/>
        </w:rPr>
        <w:t xml:space="preserve">he </w:t>
      </w:r>
      <w:r w:rsidR="005738E7" w:rsidRPr="00D145E7">
        <w:rPr>
          <w:rFonts w:asciiTheme="minorHAnsi" w:hAnsiTheme="minorHAnsi" w:cstheme="minorHAnsi"/>
          <w:szCs w:val="24"/>
        </w:rPr>
        <w:t>E</w:t>
      </w:r>
      <w:r w:rsidR="002421B0" w:rsidRPr="00D145E7">
        <w:rPr>
          <w:rFonts w:asciiTheme="minorHAnsi" w:hAnsiTheme="minorHAnsi" w:cstheme="minorHAnsi"/>
          <w:szCs w:val="24"/>
        </w:rPr>
        <w:t xml:space="preserve">lectronic </w:t>
      </w:r>
      <w:r w:rsidR="005738E7" w:rsidRPr="00D145E7">
        <w:rPr>
          <w:rFonts w:asciiTheme="minorHAnsi" w:hAnsiTheme="minorHAnsi" w:cstheme="minorHAnsi"/>
          <w:szCs w:val="24"/>
        </w:rPr>
        <w:t>C</w:t>
      </w:r>
      <w:r w:rsidR="002421B0" w:rsidRPr="00D145E7">
        <w:rPr>
          <w:rFonts w:asciiTheme="minorHAnsi" w:hAnsiTheme="minorHAnsi" w:cstheme="minorHAnsi"/>
          <w:szCs w:val="24"/>
        </w:rPr>
        <w:t>ommunication</w:t>
      </w:r>
      <w:r w:rsidR="00F90056">
        <w:rPr>
          <w:rFonts w:asciiTheme="minorHAnsi" w:hAnsiTheme="minorHAnsi" w:cstheme="minorHAnsi"/>
          <w:szCs w:val="24"/>
        </w:rPr>
        <w:t>s</w:t>
      </w:r>
      <w:r w:rsidR="002421B0" w:rsidRPr="00D145E7">
        <w:rPr>
          <w:rFonts w:asciiTheme="minorHAnsi" w:hAnsiTheme="minorHAnsi" w:cstheme="minorHAnsi"/>
          <w:szCs w:val="24"/>
        </w:rPr>
        <w:t xml:space="preserve"> </w:t>
      </w:r>
      <w:r w:rsidR="005738E7" w:rsidRPr="00D145E7">
        <w:rPr>
          <w:rFonts w:asciiTheme="minorHAnsi" w:hAnsiTheme="minorHAnsi" w:cstheme="minorHAnsi"/>
          <w:szCs w:val="24"/>
        </w:rPr>
        <w:t>S</w:t>
      </w:r>
      <w:r w:rsidR="002421B0" w:rsidRPr="00D145E7">
        <w:rPr>
          <w:rFonts w:asciiTheme="minorHAnsi" w:hAnsiTheme="minorHAnsi" w:cstheme="minorHAnsi"/>
          <w:szCs w:val="24"/>
        </w:rPr>
        <w:t xml:space="preserve">ystem </w:t>
      </w:r>
      <w:r w:rsidR="005738E7" w:rsidRPr="00D145E7">
        <w:rPr>
          <w:rFonts w:asciiTheme="minorHAnsi" w:hAnsiTheme="minorHAnsi" w:cstheme="minorHAnsi"/>
          <w:szCs w:val="24"/>
        </w:rPr>
        <w:t xml:space="preserve">shall </w:t>
      </w:r>
      <w:r w:rsidR="002421B0" w:rsidRPr="00D145E7">
        <w:rPr>
          <w:rFonts w:asciiTheme="minorHAnsi" w:hAnsiTheme="minorHAnsi" w:cstheme="minorHAnsi"/>
          <w:szCs w:val="24"/>
        </w:rPr>
        <w:t xml:space="preserve">have no expectation of privacy. The confidentiality of any </w:t>
      </w:r>
      <w:r w:rsidR="005738E7" w:rsidRPr="00D145E7">
        <w:rPr>
          <w:rFonts w:asciiTheme="minorHAnsi" w:hAnsiTheme="minorHAnsi" w:cstheme="minorHAnsi"/>
          <w:szCs w:val="24"/>
        </w:rPr>
        <w:t>E</w:t>
      </w:r>
      <w:r w:rsidR="002421B0" w:rsidRPr="00D145E7">
        <w:rPr>
          <w:rFonts w:asciiTheme="minorHAnsi" w:hAnsiTheme="minorHAnsi" w:cstheme="minorHAnsi"/>
          <w:szCs w:val="24"/>
        </w:rPr>
        <w:t xml:space="preserve">lectronic </w:t>
      </w:r>
      <w:r w:rsidR="005738E7" w:rsidRPr="00D145E7">
        <w:rPr>
          <w:rFonts w:asciiTheme="minorHAnsi" w:hAnsiTheme="minorHAnsi" w:cstheme="minorHAnsi"/>
          <w:szCs w:val="24"/>
        </w:rPr>
        <w:t>C</w:t>
      </w:r>
      <w:r w:rsidR="002421B0" w:rsidRPr="00D145E7">
        <w:rPr>
          <w:rFonts w:asciiTheme="minorHAnsi" w:hAnsiTheme="minorHAnsi" w:cstheme="minorHAnsi"/>
          <w:szCs w:val="24"/>
        </w:rPr>
        <w:t xml:space="preserve">ommunication created, transmitted, received, deleted, or stored in the </w:t>
      </w:r>
      <w:r w:rsidR="005738E7" w:rsidRPr="00D145E7">
        <w:rPr>
          <w:rFonts w:asciiTheme="minorHAnsi" w:hAnsiTheme="minorHAnsi" w:cstheme="minorHAnsi"/>
          <w:szCs w:val="24"/>
        </w:rPr>
        <w:t>E</w:t>
      </w:r>
      <w:r w:rsidR="002421B0" w:rsidRPr="00D145E7">
        <w:rPr>
          <w:rFonts w:asciiTheme="minorHAnsi" w:hAnsiTheme="minorHAnsi" w:cstheme="minorHAnsi"/>
          <w:szCs w:val="24"/>
        </w:rPr>
        <w:t xml:space="preserve">lectronic </w:t>
      </w:r>
      <w:r w:rsidR="005738E7" w:rsidRPr="00D145E7">
        <w:rPr>
          <w:rFonts w:asciiTheme="minorHAnsi" w:hAnsiTheme="minorHAnsi" w:cstheme="minorHAnsi"/>
          <w:szCs w:val="24"/>
        </w:rPr>
        <w:t>C</w:t>
      </w:r>
      <w:r w:rsidR="002421B0" w:rsidRPr="00D145E7">
        <w:rPr>
          <w:rFonts w:asciiTheme="minorHAnsi" w:hAnsiTheme="minorHAnsi" w:cstheme="minorHAnsi"/>
          <w:szCs w:val="24"/>
        </w:rPr>
        <w:t>ommunication</w:t>
      </w:r>
      <w:r w:rsidR="00F90056">
        <w:rPr>
          <w:rFonts w:asciiTheme="minorHAnsi" w:hAnsiTheme="minorHAnsi" w:cstheme="minorHAnsi"/>
          <w:szCs w:val="24"/>
        </w:rPr>
        <w:t>s</w:t>
      </w:r>
      <w:r w:rsidR="002421B0" w:rsidRPr="00D145E7">
        <w:rPr>
          <w:rFonts w:asciiTheme="minorHAnsi" w:hAnsiTheme="minorHAnsi" w:cstheme="minorHAnsi"/>
          <w:szCs w:val="24"/>
        </w:rPr>
        <w:t xml:space="preserve"> </w:t>
      </w:r>
      <w:r w:rsidR="005738E7" w:rsidRPr="00D145E7">
        <w:rPr>
          <w:rFonts w:asciiTheme="minorHAnsi" w:hAnsiTheme="minorHAnsi" w:cstheme="minorHAnsi"/>
          <w:szCs w:val="24"/>
        </w:rPr>
        <w:t>S</w:t>
      </w:r>
      <w:r w:rsidR="002421B0" w:rsidRPr="00D145E7">
        <w:rPr>
          <w:rFonts w:asciiTheme="minorHAnsi" w:hAnsiTheme="minorHAnsi" w:cstheme="minorHAnsi"/>
          <w:szCs w:val="24"/>
        </w:rPr>
        <w:t xml:space="preserve">ystem should not be assumed. </w:t>
      </w:r>
      <w:r w:rsidR="005738E7" w:rsidRPr="00D145E7">
        <w:rPr>
          <w:rFonts w:asciiTheme="minorHAnsi" w:hAnsiTheme="minorHAnsi" w:cstheme="minorHAnsi"/>
          <w:szCs w:val="24"/>
        </w:rPr>
        <w:t>E</w:t>
      </w:r>
      <w:r w:rsidR="002421B0" w:rsidRPr="00D145E7">
        <w:rPr>
          <w:rFonts w:asciiTheme="minorHAnsi" w:hAnsiTheme="minorHAnsi" w:cstheme="minorHAnsi"/>
          <w:szCs w:val="24"/>
        </w:rPr>
        <w:t xml:space="preserve">lectronic </w:t>
      </w:r>
      <w:r w:rsidR="005738E7" w:rsidRPr="00D145E7">
        <w:rPr>
          <w:rFonts w:asciiTheme="minorHAnsi" w:hAnsiTheme="minorHAnsi" w:cstheme="minorHAnsi"/>
          <w:szCs w:val="24"/>
        </w:rPr>
        <w:t>C</w:t>
      </w:r>
      <w:r w:rsidR="002421B0" w:rsidRPr="00D145E7">
        <w:rPr>
          <w:rFonts w:asciiTheme="minorHAnsi" w:hAnsiTheme="minorHAnsi" w:cstheme="minorHAnsi"/>
          <w:szCs w:val="24"/>
        </w:rPr>
        <w:t>ommunication</w:t>
      </w:r>
      <w:r w:rsidR="00F90056">
        <w:rPr>
          <w:rFonts w:asciiTheme="minorHAnsi" w:hAnsiTheme="minorHAnsi" w:cstheme="minorHAnsi"/>
          <w:szCs w:val="24"/>
        </w:rPr>
        <w:t>s</w:t>
      </w:r>
      <w:r w:rsidR="002421B0" w:rsidRPr="00D145E7">
        <w:rPr>
          <w:rFonts w:asciiTheme="minorHAnsi" w:hAnsiTheme="minorHAnsi" w:cstheme="minorHAnsi"/>
          <w:szCs w:val="24"/>
        </w:rPr>
        <w:t xml:space="preserve"> may be retrievable even </w:t>
      </w:r>
      <w:r w:rsidR="00BD3938" w:rsidRPr="00D145E7">
        <w:rPr>
          <w:rFonts w:asciiTheme="minorHAnsi" w:hAnsiTheme="minorHAnsi" w:cstheme="minorHAnsi"/>
          <w:szCs w:val="24"/>
        </w:rPr>
        <w:t>if they</w:t>
      </w:r>
      <w:r w:rsidR="005738E7" w:rsidRPr="00D145E7">
        <w:rPr>
          <w:rFonts w:asciiTheme="minorHAnsi" w:hAnsiTheme="minorHAnsi" w:cstheme="minorHAnsi"/>
          <w:szCs w:val="24"/>
        </w:rPr>
        <w:t xml:space="preserve"> have been </w:t>
      </w:r>
      <w:r w:rsidR="00BD3938" w:rsidRPr="00D145E7">
        <w:rPr>
          <w:rFonts w:asciiTheme="minorHAnsi" w:hAnsiTheme="minorHAnsi" w:cstheme="minorHAnsi"/>
          <w:szCs w:val="24"/>
        </w:rPr>
        <w:t>deleted.</w:t>
      </w:r>
      <w:r w:rsidR="002421B0" w:rsidRPr="00D145E7">
        <w:rPr>
          <w:rFonts w:asciiTheme="minorHAnsi" w:hAnsiTheme="minorHAnsi" w:cstheme="minorHAnsi"/>
          <w:szCs w:val="24"/>
        </w:rPr>
        <w:t xml:space="preserve"> </w:t>
      </w:r>
      <w:r w:rsidR="00BD4B00" w:rsidRPr="00D145E7">
        <w:rPr>
          <w:rFonts w:asciiTheme="minorHAnsi" w:hAnsiTheme="minorHAnsi" w:cstheme="minorHAnsi"/>
          <w:szCs w:val="24"/>
        </w:rPr>
        <w:t xml:space="preserve">The </w:t>
      </w:r>
      <w:r w:rsidR="00404D4A" w:rsidRPr="00D145E7">
        <w:rPr>
          <w:rFonts w:asciiTheme="minorHAnsi" w:hAnsiTheme="minorHAnsi" w:cstheme="minorHAnsi"/>
          <w:szCs w:val="24"/>
        </w:rPr>
        <w:t xml:space="preserve">Department </w:t>
      </w:r>
      <w:r w:rsidR="00404D4A">
        <w:rPr>
          <w:rFonts w:asciiTheme="minorHAnsi" w:hAnsiTheme="minorHAnsi" w:cstheme="minorHAnsi"/>
          <w:szCs w:val="24"/>
        </w:rPr>
        <w:t xml:space="preserve">of </w:t>
      </w:r>
      <w:r w:rsidR="00BD4B00" w:rsidRPr="00D145E7">
        <w:rPr>
          <w:rFonts w:asciiTheme="minorHAnsi" w:hAnsiTheme="minorHAnsi" w:cstheme="minorHAnsi"/>
          <w:szCs w:val="24"/>
        </w:rPr>
        <w:t xml:space="preserve">Information Technology </w:t>
      </w:r>
      <w:r w:rsidR="00137899" w:rsidRPr="00D145E7">
        <w:rPr>
          <w:rFonts w:asciiTheme="minorHAnsi" w:hAnsiTheme="minorHAnsi" w:cstheme="minorHAnsi"/>
          <w:szCs w:val="24"/>
        </w:rPr>
        <w:t>may monitor</w:t>
      </w:r>
      <w:r w:rsidR="002421B0" w:rsidRPr="00D145E7">
        <w:rPr>
          <w:rFonts w:asciiTheme="minorHAnsi" w:hAnsiTheme="minorHAnsi" w:cstheme="minorHAnsi"/>
          <w:szCs w:val="24"/>
        </w:rPr>
        <w:t xml:space="preserve"> the </w:t>
      </w:r>
      <w:r w:rsidR="00EF65E0" w:rsidRPr="00D145E7">
        <w:rPr>
          <w:rFonts w:asciiTheme="minorHAnsi" w:hAnsiTheme="minorHAnsi" w:cstheme="minorHAnsi"/>
          <w:szCs w:val="24"/>
        </w:rPr>
        <w:t>E</w:t>
      </w:r>
      <w:r w:rsidR="002421B0" w:rsidRPr="00D145E7">
        <w:rPr>
          <w:rFonts w:asciiTheme="minorHAnsi" w:hAnsiTheme="minorHAnsi" w:cstheme="minorHAnsi"/>
          <w:szCs w:val="24"/>
        </w:rPr>
        <w:t xml:space="preserve">lectronic </w:t>
      </w:r>
      <w:r w:rsidR="00EF65E0" w:rsidRPr="00D145E7">
        <w:rPr>
          <w:rFonts w:asciiTheme="minorHAnsi" w:hAnsiTheme="minorHAnsi" w:cstheme="minorHAnsi"/>
          <w:szCs w:val="24"/>
        </w:rPr>
        <w:t>C</w:t>
      </w:r>
      <w:r w:rsidR="002421B0" w:rsidRPr="00D145E7">
        <w:rPr>
          <w:rFonts w:asciiTheme="minorHAnsi" w:hAnsiTheme="minorHAnsi" w:cstheme="minorHAnsi"/>
          <w:szCs w:val="24"/>
        </w:rPr>
        <w:t xml:space="preserve">ommunications </w:t>
      </w:r>
      <w:r w:rsidR="00EF65E0" w:rsidRPr="00D145E7">
        <w:rPr>
          <w:rFonts w:asciiTheme="minorHAnsi" w:hAnsiTheme="minorHAnsi" w:cstheme="minorHAnsi"/>
          <w:szCs w:val="24"/>
        </w:rPr>
        <w:t>S</w:t>
      </w:r>
      <w:r w:rsidR="002421B0" w:rsidRPr="00D145E7">
        <w:rPr>
          <w:rFonts w:asciiTheme="minorHAnsi" w:hAnsiTheme="minorHAnsi" w:cstheme="minorHAnsi"/>
          <w:szCs w:val="24"/>
        </w:rPr>
        <w:t xml:space="preserve">ystem under the direction of the Human Resources Department and Corporation Counsel for violations of federal or state law, Oakland County’s Merit System Rules, this </w:t>
      </w:r>
      <w:r w:rsidR="00775522">
        <w:rPr>
          <w:rFonts w:asciiTheme="minorHAnsi" w:hAnsiTheme="minorHAnsi" w:cstheme="minorHAnsi"/>
          <w:szCs w:val="24"/>
        </w:rPr>
        <w:t>P</w:t>
      </w:r>
      <w:r w:rsidR="002421B0" w:rsidRPr="00D145E7">
        <w:rPr>
          <w:rFonts w:asciiTheme="minorHAnsi" w:hAnsiTheme="minorHAnsi" w:cstheme="minorHAnsi"/>
          <w:szCs w:val="24"/>
        </w:rPr>
        <w:t>olicy, and othe</w:t>
      </w:r>
      <w:r w:rsidR="008A0DF6" w:rsidRPr="00D145E7">
        <w:rPr>
          <w:rFonts w:asciiTheme="minorHAnsi" w:hAnsiTheme="minorHAnsi" w:cstheme="minorHAnsi"/>
          <w:szCs w:val="24"/>
        </w:rPr>
        <w:t>r County policies.</w:t>
      </w:r>
    </w:p>
    <w:p w14:paraId="7E6E9D35" w14:textId="1077286A" w:rsidR="00953C1D" w:rsidRPr="00D145E7" w:rsidRDefault="00BD3938" w:rsidP="008A0DF6">
      <w:pPr>
        <w:pStyle w:val="ListParagraph"/>
        <w:numPr>
          <w:ilvl w:val="0"/>
          <w:numId w:val="4"/>
        </w:numPr>
        <w:spacing w:before="120" w:after="0" w:line="240" w:lineRule="auto"/>
        <w:ind w:left="1440" w:right="-14" w:hanging="720"/>
        <w:contextualSpacing w:val="0"/>
        <w:rPr>
          <w:rFonts w:cstheme="minorHAnsi"/>
          <w:sz w:val="24"/>
          <w:szCs w:val="24"/>
        </w:rPr>
      </w:pPr>
      <w:r w:rsidRPr="00D145E7">
        <w:rPr>
          <w:rFonts w:cstheme="minorHAnsi"/>
          <w:sz w:val="24"/>
          <w:szCs w:val="24"/>
        </w:rPr>
        <w:t>Users</w:t>
      </w:r>
      <w:r w:rsidR="002421B0" w:rsidRPr="00D145E7">
        <w:rPr>
          <w:rFonts w:cstheme="minorHAnsi"/>
          <w:sz w:val="24"/>
          <w:szCs w:val="24"/>
        </w:rPr>
        <w:t xml:space="preserve"> who are </w:t>
      </w:r>
      <w:r w:rsidR="00C82E23" w:rsidRPr="00D145E7">
        <w:rPr>
          <w:rFonts w:cstheme="minorHAnsi"/>
          <w:sz w:val="24"/>
          <w:szCs w:val="24"/>
        </w:rPr>
        <w:t>separated</w:t>
      </w:r>
      <w:r w:rsidR="002421B0" w:rsidRPr="00D145E7">
        <w:rPr>
          <w:rFonts w:cstheme="minorHAnsi"/>
          <w:sz w:val="24"/>
          <w:szCs w:val="24"/>
        </w:rPr>
        <w:t xml:space="preserve"> have no right to the contents of their </w:t>
      </w:r>
      <w:r w:rsidRPr="00D145E7">
        <w:rPr>
          <w:rFonts w:cstheme="minorHAnsi"/>
          <w:sz w:val="24"/>
          <w:szCs w:val="24"/>
        </w:rPr>
        <w:t>E</w:t>
      </w:r>
      <w:r w:rsidR="002421B0" w:rsidRPr="00D145E7">
        <w:rPr>
          <w:rFonts w:cstheme="minorHAnsi"/>
          <w:sz w:val="24"/>
          <w:szCs w:val="24"/>
        </w:rPr>
        <w:t xml:space="preserve">lectronic </w:t>
      </w:r>
      <w:r w:rsidRPr="00D145E7">
        <w:rPr>
          <w:rFonts w:cstheme="minorHAnsi"/>
          <w:sz w:val="24"/>
          <w:szCs w:val="24"/>
        </w:rPr>
        <w:t>C</w:t>
      </w:r>
      <w:r w:rsidR="002421B0" w:rsidRPr="00D145E7">
        <w:rPr>
          <w:rFonts w:cstheme="minorHAnsi"/>
          <w:sz w:val="24"/>
          <w:szCs w:val="24"/>
        </w:rPr>
        <w:t xml:space="preserve">ommunications and are not allowed access to the </w:t>
      </w:r>
      <w:r w:rsidR="005738E7" w:rsidRPr="00D145E7">
        <w:rPr>
          <w:rFonts w:cstheme="minorHAnsi"/>
          <w:sz w:val="24"/>
          <w:szCs w:val="24"/>
        </w:rPr>
        <w:t>E</w:t>
      </w:r>
      <w:r w:rsidR="002421B0" w:rsidRPr="00D145E7">
        <w:rPr>
          <w:rFonts w:cstheme="minorHAnsi"/>
          <w:sz w:val="24"/>
          <w:szCs w:val="24"/>
        </w:rPr>
        <w:t xml:space="preserve">lectronic </w:t>
      </w:r>
      <w:r w:rsidR="005738E7" w:rsidRPr="00D145E7">
        <w:rPr>
          <w:rFonts w:cstheme="minorHAnsi"/>
          <w:sz w:val="24"/>
          <w:szCs w:val="24"/>
        </w:rPr>
        <w:t>C</w:t>
      </w:r>
      <w:r w:rsidR="002421B0" w:rsidRPr="00D145E7">
        <w:rPr>
          <w:rFonts w:cstheme="minorHAnsi"/>
          <w:sz w:val="24"/>
          <w:szCs w:val="24"/>
        </w:rPr>
        <w:t>ommunication</w:t>
      </w:r>
      <w:r w:rsidR="00F90056">
        <w:rPr>
          <w:rFonts w:cstheme="minorHAnsi"/>
          <w:sz w:val="24"/>
          <w:szCs w:val="24"/>
        </w:rPr>
        <w:t>s</w:t>
      </w:r>
      <w:r w:rsidR="002421B0" w:rsidRPr="00D145E7">
        <w:rPr>
          <w:rFonts w:cstheme="minorHAnsi"/>
          <w:sz w:val="24"/>
          <w:szCs w:val="24"/>
        </w:rPr>
        <w:t xml:space="preserve"> </w:t>
      </w:r>
      <w:r w:rsidR="005738E7" w:rsidRPr="00D145E7">
        <w:rPr>
          <w:rFonts w:cstheme="minorHAnsi"/>
          <w:sz w:val="24"/>
          <w:szCs w:val="24"/>
        </w:rPr>
        <w:t>S</w:t>
      </w:r>
      <w:r w:rsidR="00D145E7" w:rsidRPr="00D145E7">
        <w:rPr>
          <w:rFonts w:cstheme="minorHAnsi"/>
          <w:sz w:val="24"/>
          <w:szCs w:val="24"/>
        </w:rPr>
        <w:t>ystem.</w:t>
      </w:r>
    </w:p>
    <w:p w14:paraId="7491FF66" w14:textId="1C085C2A" w:rsidR="002421B0" w:rsidRPr="00D145E7" w:rsidRDefault="002421B0" w:rsidP="008A0DF6">
      <w:pPr>
        <w:pStyle w:val="ListParagraph"/>
        <w:numPr>
          <w:ilvl w:val="0"/>
          <w:numId w:val="4"/>
        </w:numPr>
        <w:spacing w:before="120" w:after="0" w:line="240" w:lineRule="auto"/>
        <w:ind w:left="1440" w:right="-14" w:hanging="720"/>
        <w:contextualSpacing w:val="0"/>
        <w:rPr>
          <w:rFonts w:cstheme="minorHAnsi"/>
          <w:sz w:val="24"/>
          <w:szCs w:val="24"/>
        </w:rPr>
      </w:pPr>
      <w:r w:rsidRPr="00D145E7">
        <w:rPr>
          <w:rFonts w:cstheme="minorHAnsi"/>
          <w:sz w:val="24"/>
          <w:szCs w:val="24"/>
        </w:rPr>
        <w:t xml:space="preserve">All </w:t>
      </w:r>
      <w:r w:rsidR="005738E7" w:rsidRPr="00D145E7">
        <w:rPr>
          <w:rFonts w:cstheme="minorHAnsi"/>
          <w:sz w:val="24"/>
          <w:szCs w:val="24"/>
        </w:rPr>
        <w:t>E</w:t>
      </w:r>
      <w:r w:rsidRPr="00D145E7">
        <w:rPr>
          <w:rFonts w:cstheme="minorHAnsi"/>
          <w:sz w:val="24"/>
          <w:szCs w:val="24"/>
        </w:rPr>
        <w:t xml:space="preserve">lectronic </w:t>
      </w:r>
      <w:r w:rsidR="005738E7" w:rsidRPr="00D145E7">
        <w:rPr>
          <w:rFonts w:cstheme="minorHAnsi"/>
          <w:sz w:val="24"/>
          <w:szCs w:val="24"/>
        </w:rPr>
        <w:t>C</w:t>
      </w:r>
      <w:r w:rsidRPr="00D145E7">
        <w:rPr>
          <w:rFonts w:cstheme="minorHAnsi"/>
          <w:sz w:val="24"/>
          <w:szCs w:val="24"/>
        </w:rPr>
        <w:t xml:space="preserve">ommunications are subject to federal and state law and including but not limited to the Open Meetings Act, MCL 15.261 – 15.275, and the Freedom of Information Act, MCL 15.231 – 246. </w:t>
      </w:r>
      <w:r w:rsidR="005738E7" w:rsidRPr="00D145E7">
        <w:rPr>
          <w:rFonts w:cstheme="minorHAnsi"/>
          <w:sz w:val="24"/>
          <w:szCs w:val="24"/>
        </w:rPr>
        <w:t>Electronic Communications are also subject to the County’s Merit System Rules</w:t>
      </w:r>
      <w:r w:rsidR="00767661" w:rsidRPr="00D145E7">
        <w:rPr>
          <w:rFonts w:cstheme="minorHAnsi"/>
          <w:sz w:val="24"/>
          <w:szCs w:val="24"/>
        </w:rPr>
        <w:t>, as applicable</w:t>
      </w:r>
      <w:r w:rsidR="005738E7" w:rsidRPr="00D145E7">
        <w:rPr>
          <w:rFonts w:cstheme="minorHAnsi"/>
          <w:sz w:val="24"/>
          <w:szCs w:val="24"/>
        </w:rPr>
        <w:t>.</w:t>
      </w:r>
    </w:p>
    <w:p w14:paraId="1FFFE3B8" w14:textId="2AC451FD" w:rsidR="005738E7" w:rsidRPr="00D145E7" w:rsidRDefault="005738E7" w:rsidP="008A0DF6">
      <w:pPr>
        <w:pStyle w:val="ListParagraph"/>
        <w:numPr>
          <w:ilvl w:val="0"/>
          <w:numId w:val="4"/>
        </w:numPr>
        <w:spacing w:before="120" w:after="0" w:line="240" w:lineRule="auto"/>
        <w:ind w:left="1440" w:right="-14" w:hanging="720"/>
        <w:contextualSpacing w:val="0"/>
        <w:rPr>
          <w:rFonts w:cstheme="minorHAnsi"/>
          <w:sz w:val="24"/>
          <w:szCs w:val="24"/>
        </w:rPr>
      </w:pPr>
      <w:r w:rsidRPr="00D145E7">
        <w:rPr>
          <w:rFonts w:cstheme="minorHAnsi"/>
          <w:sz w:val="24"/>
          <w:szCs w:val="24"/>
        </w:rPr>
        <w:t>E</w:t>
      </w:r>
      <w:r w:rsidR="002421B0" w:rsidRPr="00D145E7">
        <w:rPr>
          <w:rFonts w:cstheme="minorHAnsi"/>
          <w:sz w:val="24"/>
          <w:szCs w:val="24"/>
        </w:rPr>
        <w:t xml:space="preserve">lectronic </w:t>
      </w:r>
      <w:r w:rsidRPr="00D145E7">
        <w:rPr>
          <w:rFonts w:cstheme="minorHAnsi"/>
          <w:sz w:val="24"/>
          <w:szCs w:val="24"/>
        </w:rPr>
        <w:t>C</w:t>
      </w:r>
      <w:r w:rsidR="002421B0" w:rsidRPr="00D145E7">
        <w:rPr>
          <w:rFonts w:cstheme="minorHAnsi"/>
          <w:sz w:val="24"/>
          <w:szCs w:val="24"/>
        </w:rPr>
        <w:t xml:space="preserve">ommunications shall not be used to hide the identity of the sender or represent the sender as another person. </w:t>
      </w:r>
      <w:r w:rsidR="006C5A5A" w:rsidRPr="00D145E7">
        <w:rPr>
          <w:rFonts w:cstheme="minorHAnsi"/>
          <w:sz w:val="24"/>
          <w:szCs w:val="24"/>
        </w:rPr>
        <w:t>A</w:t>
      </w:r>
      <w:r w:rsidR="00BD4B00" w:rsidRPr="00D145E7">
        <w:rPr>
          <w:rFonts w:cstheme="minorHAnsi"/>
          <w:sz w:val="24"/>
          <w:szCs w:val="24"/>
        </w:rPr>
        <w:t>ll</w:t>
      </w:r>
      <w:r w:rsidR="002421B0" w:rsidRPr="00D145E7">
        <w:rPr>
          <w:rFonts w:cstheme="minorHAnsi"/>
          <w:sz w:val="24"/>
          <w:szCs w:val="24"/>
        </w:rPr>
        <w:t xml:space="preserve"> </w:t>
      </w:r>
      <w:r w:rsidR="00345DFD">
        <w:rPr>
          <w:rFonts w:cstheme="minorHAnsi"/>
          <w:sz w:val="24"/>
          <w:szCs w:val="24"/>
        </w:rPr>
        <w:t>E</w:t>
      </w:r>
      <w:r w:rsidR="002421B0" w:rsidRPr="00D145E7">
        <w:rPr>
          <w:rFonts w:cstheme="minorHAnsi"/>
          <w:sz w:val="24"/>
          <w:szCs w:val="24"/>
        </w:rPr>
        <w:t xml:space="preserve">lectronic </w:t>
      </w:r>
      <w:r w:rsidR="00345DFD">
        <w:rPr>
          <w:rFonts w:cstheme="minorHAnsi"/>
          <w:sz w:val="24"/>
          <w:szCs w:val="24"/>
        </w:rPr>
        <w:t>C</w:t>
      </w:r>
      <w:r w:rsidR="002421B0" w:rsidRPr="00D145E7">
        <w:rPr>
          <w:rFonts w:cstheme="minorHAnsi"/>
          <w:sz w:val="24"/>
          <w:szCs w:val="24"/>
        </w:rPr>
        <w:t xml:space="preserve">ommunications may be subject to monitoring, retrieval and access by authorized County personnel under the direction of the </w:t>
      </w:r>
      <w:r w:rsidR="005353F2" w:rsidRPr="00D145E7">
        <w:rPr>
          <w:rFonts w:cstheme="minorHAnsi"/>
          <w:sz w:val="24"/>
          <w:szCs w:val="24"/>
        </w:rPr>
        <w:t xml:space="preserve">Human Resources </w:t>
      </w:r>
      <w:r w:rsidR="002421B0" w:rsidRPr="00D145E7">
        <w:rPr>
          <w:rFonts w:cstheme="minorHAnsi"/>
          <w:sz w:val="24"/>
          <w:szCs w:val="24"/>
        </w:rPr>
        <w:t>Department</w:t>
      </w:r>
      <w:r w:rsidR="007E5128" w:rsidRPr="00D145E7">
        <w:rPr>
          <w:rFonts w:cstheme="minorHAnsi"/>
          <w:sz w:val="24"/>
          <w:szCs w:val="24"/>
        </w:rPr>
        <w:t xml:space="preserve"> and Corporation Counsel.</w:t>
      </w:r>
    </w:p>
    <w:p w14:paraId="36CFC078" w14:textId="7E2B620E" w:rsidR="00D96B46" w:rsidRPr="00D145E7" w:rsidRDefault="008A0DF6" w:rsidP="00185594">
      <w:pPr>
        <w:pStyle w:val="Heading1"/>
        <w:keepNext w:val="0"/>
        <w:keepLines w:val="0"/>
        <w:spacing w:before="120" w:line="240" w:lineRule="auto"/>
        <w:ind w:left="720" w:hanging="720"/>
        <w:rPr>
          <w:rFonts w:asciiTheme="minorHAnsi" w:hAnsiTheme="minorHAnsi" w:cstheme="minorHAnsi"/>
          <w:b/>
          <w:u w:val="single"/>
        </w:rPr>
      </w:pPr>
      <w:bookmarkStart w:id="1" w:name="_Hlk519603561"/>
      <w:r w:rsidRPr="00D145E7">
        <w:rPr>
          <w:rFonts w:asciiTheme="minorHAnsi" w:hAnsiTheme="minorHAnsi" w:cstheme="minorHAnsi"/>
          <w:b/>
          <w:u w:val="single"/>
        </w:rPr>
        <w:t>Prohibited Uses</w:t>
      </w:r>
      <w:r w:rsidR="00D145E7" w:rsidRPr="00D145E7">
        <w:rPr>
          <w:rFonts w:asciiTheme="minorHAnsi" w:hAnsiTheme="minorHAnsi" w:cstheme="minorHAnsi"/>
          <w:b/>
          <w:u w:val="single"/>
        </w:rPr>
        <w:t>.</w:t>
      </w:r>
      <w:r w:rsidR="007E5128" w:rsidRPr="00D145E7">
        <w:rPr>
          <w:rFonts w:asciiTheme="minorHAnsi" w:hAnsiTheme="minorHAnsi" w:cstheme="minorHAnsi"/>
        </w:rPr>
        <w:t xml:space="preserve"> </w:t>
      </w:r>
      <w:r w:rsidR="00D96B46" w:rsidRPr="00D145E7">
        <w:rPr>
          <w:rFonts w:asciiTheme="minorHAnsi" w:hAnsiTheme="minorHAnsi" w:cstheme="minorHAnsi"/>
          <w:color w:val="000000"/>
          <w:szCs w:val="24"/>
        </w:rPr>
        <w:t xml:space="preserve">Electronic </w:t>
      </w:r>
      <w:r w:rsidR="005738E7" w:rsidRPr="00D145E7">
        <w:rPr>
          <w:rFonts w:asciiTheme="minorHAnsi" w:hAnsiTheme="minorHAnsi" w:cstheme="minorHAnsi"/>
          <w:color w:val="000000"/>
          <w:szCs w:val="24"/>
        </w:rPr>
        <w:t>C</w:t>
      </w:r>
      <w:r w:rsidR="00D96B46" w:rsidRPr="00D145E7">
        <w:rPr>
          <w:rFonts w:asciiTheme="minorHAnsi" w:hAnsiTheme="minorHAnsi" w:cstheme="minorHAnsi"/>
          <w:color w:val="000000"/>
          <w:szCs w:val="24"/>
        </w:rPr>
        <w:t>ommunications</w:t>
      </w:r>
      <w:r w:rsidR="00767661" w:rsidRPr="00D145E7">
        <w:rPr>
          <w:rFonts w:asciiTheme="minorHAnsi" w:hAnsiTheme="minorHAnsi" w:cstheme="minorHAnsi"/>
          <w:color w:val="000000"/>
          <w:szCs w:val="24"/>
        </w:rPr>
        <w:t xml:space="preserve"> and the Electronic Communication</w:t>
      </w:r>
      <w:r w:rsidR="00F90056">
        <w:rPr>
          <w:rFonts w:asciiTheme="minorHAnsi" w:hAnsiTheme="minorHAnsi" w:cstheme="minorHAnsi"/>
          <w:color w:val="000000"/>
          <w:szCs w:val="24"/>
        </w:rPr>
        <w:t>s</w:t>
      </w:r>
      <w:r w:rsidR="00767661" w:rsidRPr="00D145E7">
        <w:rPr>
          <w:rFonts w:asciiTheme="minorHAnsi" w:hAnsiTheme="minorHAnsi" w:cstheme="minorHAnsi"/>
          <w:color w:val="000000"/>
          <w:szCs w:val="24"/>
        </w:rPr>
        <w:t xml:space="preserve"> System </w:t>
      </w:r>
      <w:r w:rsidR="006C5A5A" w:rsidRPr="00D145E7">
        <w:rPr>
          <w:rFonts w:asciiTheme="minorHAnsi" w:hAnsiTheme="minorHAnsi" w:cstheme="minorHAnsi"/>
          <w:color w:val="000000"/>
          <w:szCs w:val="24"/>
        </w:rPr>
        <w:t xml:space="preserve">shall </w:t>
      </w:r>
      <w:r w:rsidR="00D96B46" w:rsidRPr="00D145E7">
        <w:rPr>
          <w:rFonts w:asciiTheme="minorHAnsi" w:hAnsiTheme="minorHAnsi" w:cstheme="minorHAnsi"/>
          <w:szCs w:val="24"/>
        </w:rPr>
        <w:t>not</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be</w:t>
      </w:r>
      <w:r w:rsidR="00D96B46" w:rsidRPr="00D145E7">
        <w:rPr>
          <w:rFonts w:asciiTheme="minorHAnsi" w:hAnsiTheme="minorHAnsi" w:cstheme="minorHAnsi"/>
          <w:color w:val="000000"/>
          <w:szCs w:val="24"/>
        </w:rPr>
        <w:t xml:space="preserve"> used </w:t>
      </w:r>
      <w:r w:rsidR="00D96B46" w:rsidRPr="00D145E7">
        <w:rPr>
          <w:rFonts w:asciiTheme="minorHAnsi" w:hAnsiTheme="minorHAnsi" w:cstheme="minorHAnsi"/>
          <w:szCs w:val="24"/>
        </w:rPr>
        <w:t>for</w:t>
      </w:r>
      <w:r w:rsidR="00D96B46" w:rsidRPr="00D145E7">
        <w:rPr>
          <w:rFonts w:asciiTheme="minorHAnsi" w:hAnsiTheme="minorHAnsi" w:cstheme="minorHAnsi"/>
          <w:color w:val="000000"/>
          <w:szCs w:val="24"/>
        </w:rPr>
        <w:t xml:space="preserve"> </w:t>
      </w:r>
      <w:r w:rsidR="006C5A5A" w:rsidRPr="00D145E7">
        <w:rPr>
          <w:rFonts w:asciiTheme="minorHAnsi" w:hAnsiTheme="minorHAnsi" w:cstheme="minorHAnsi"/>
          <w:color w:val="000000"/>
          <w:szCs w:val="24"/>
        </w:rPr>
        <w:t xml:space="preserve">the following: (1) </w:t>
      </w:r>
      <w:r w:rsidR="00D96B46" w:rsidRPr="00D145E7">
        <w:rPr>
          <w:rFonts w:asciiTheme="minorHAnsi" w:hAnsiTheme="minorHAnsi" w:cstheme="minorHAnsi"/>
          <w:color w:val="000000"/>
          <w:szCs w:val="24"/>
        </w:rPr>
        <w:t xml:space="preserve">circulation of non-County sponsored </w:t>
      </w:r>
      <w:r w:rsidR="00D96B46" w:rsidRPr="00D145E7">
        <w:rPr>
          <w:rFonts w:asciiTheme="minorHAnsi" w:hAnsiTheme="minorHAnsi" w:cstheme="minorHAnsi"/>
          <w:szCs w:val="24"/>
        </w:rPr>
        <w:t>or affiliated</w:t>
      </w:r>
      <w:r w:rsidR="00D96B46" w:rsidRPr="00D145E7">
        <w:rPr>
          <w:rFonts w:asciiTheme="minorHAnsi" w:hAnsiTheme="minorHAnsi" w:cstheme="minorHAnsi"/>
          <w:color w:val="000000"/>
          <w:szCs w:val="24"/>
        </w:rPr>
        <w:t xml:space="preserve"> functions, activities, </w:t>
      </w:r>
      <w:r w:rsidR="005738E7" w:rsidRPr="00D145E7">
        <w:rPr>
          <w:rFonts w:asciiTheme="minorHAnsi" w:hAnsiTheme="minorHAnsi" w:cstheme="minorHAnsi"/>
          <w:color w:val="000000"/>
          <w:szCs w:val="24"/>
        </w:rPr>
        <w:t xml:space="preserve">or </w:t>
      </w:r>
      <w:r w:rsidR="00D96B46" w:rsidRPr="00D145E7">
        <w:rPr>
          <w:rFonts w:asciiTheme="minorHAnsi" w:hAnsiTheme="minorHAnsi" w:cstheme="minorHAnsi"/>
          <w:color w:val="000000"/>
          <w:szCs w:val="24"/>
        </w:rPr>
        <w:t>programs</w:t>
      </w:r>
      <w:r w:rsidR="006C5A5A" w:rsidRPr="00D145E7">
        <w:rPr>
          <w:rFonts w:asciiTheme="minorHAnsi" w:hAnsiTheme="minorHAnsi" w:cstheme="minorHAnsi"/>
          <w:color w:val="000000"/>
          <w:szCs w:val="24"/>
        </w:rPr>
        <w:t>;</w:t>
      </w:r>
      <w:r w:rsidR="00D96B46" w:rsidRPr="00D145E7">
        <w:rPr>
          <w:rFonts w:asciiTheme="minorHAnsi" w:hAnsiTheme="minorHAnsi" w:cstheme="minorHAnsi"/>
          <w:color w:val="000000"/>
          <w:szCs w:val="24"/>
        </w:rPr>
        <w:t xml:space="preserve"> </w:t>
      </w:r>
      <w:r w:rsidR="006C5A5A" w:rsidRPr="00D145E7">
        <w:rPr>
          <w:rFonts w:asciiTheme="minorHAnsi" w:hAnsiTheme="minorHAnsi" w:cstheme="minorHAnsi"/>
          <w:color w:val="000000"/>
          <w:szCs w:val="24"/>
        </w:rPr>
        <w:t xml:space="preserve">(2) </w:t>
      </w:r>
      <w:r w:rsidR="00A22013">
        <w:rPr>
          <w:rFonts w:asciiTheme="minorHAnsi" w:hAnsiTheme="minorHAnsi" w:cstheme="minorHAnsi"/>
          <w:color w:val="000000"/>
          <w:szCs w:val="24"/>
        </w:rPr>
        <w:t xml:space="preserve">non-County sanctioned </w:t>
      </w:r>
      <w:r w:rsidR="00D96B46" w:rsidRPr="00D145E7">
        <w:rPr>
          <w:rFonts w:asciiTheme="minorHAnsi" w:hAnsiTheme="minorHAnsi" w:cstheme="minorHAnsi"/>
          <w:color w:val="000000"/>
          <w:szCs w:val="24"/>
        </w:rPr>
        <w:t xml:space="preserve">solicitation of </w:t>
      </w:r>
      <w:r w:rsidR="00D96B46" w:rsidRPr="00D145E7">
        <w:rPr>
          <w:rFonts w:asciiTheme="minorHAnsi" w:hAnsiTheme="minorHAnsi" w:cstheme="minorHAnsi"/>
          <w:szCs w:val="24"/>
        </w:rPr>
        <w:t>funds</w:t>
      </w:r>
      <w:r w:rsidR="00D96B46" w:rsidRPr="00D145E7">
        <w:rPr>
          <w:rFonts w:asciiTheme="minorHAnsi" w:hAnsiTheme="minorHAnsi" w:cstheme="minorHAnsi"/>
          <w:color w:val="000000"/>
          <w:szCs w:val="24"/>
        </w:rPr>
        <w:t xml:space="preserve"> or</w:t>
      </w:r>
      <w:r w:rsidR="00D96B46" w:rsidRPr="00D145E7">
        <w:rPr>
          <w:rFonts w:asciiTheme="minorHAnsi" w:hAnsiTheme="minorHAnsi" w:cstheme="minorHAnsi"/>
          <w:szCs w:val="24"/>
        </w:rPr>
        <w:t xml:space="preserve"> </w:t>
      </w:r>
      <w:r w:rsidR="00D96B46" w:rsidRPr="00D145E7">
        <w:rPr>
          <w:rFonts w:asciiTheme="minorHAnsi" w:hAnsiTheme="minorHAnsi" w:cstheme="minorHAnsi"/>
          <w:color w:val="000000"/>
          <w:szCs w:val="24"/>
        </w:rPr>
        <w:t xml:space="preserve">sales; </w:t>
      </w:r>
      <w:r w:rsidR="006C5A5A" w:rsidRPr="00D145E7">
        <w:rPr>
          <w:rFonts w:asciiTheme="minorHAnsi" w:hAnsiTheme="minorHAnsi" w:cstheme="minorHAnsi"/>
          <w:color w:val="000000"/>
          <w:szCs w:val="24"/>
        </w:rPr>
        <w:t xml:space="preserve">(3) </w:t>
      </w:r>
      <w:r w:rsidR="00D96B46" w:rsidRPr="00D145E7">
        <w:rPr>
          <w:rFonts w:asciiTheme="minorHAnsi" w:hAnsiTheme="minorHAnsi" w:cstheme="minorHAnsi"/>
          <w:szCs w:val="24"/>
        </w:rPr>
        <w:t>to</w:t>
      </w:r>
      <w:r w:rsidR="00D96B46" w:rsidRPr="00D145E7">
        <w:rPr>
          <w:rFonts w:asciiTheme="minorHAnsi" w:hAnsiTheme="minorHAnsi" w:cstheme="minorHAnsi"/>
          <w:color w:val="000000"/>
          <w:szCs w:val="24"/>
        </w:rPr>
        <w:t xml:space="preserve"> convey</w:t>
      </w:r>
      <w:r w:rsidR="00B1666A">
        <w:rPr>
          <w:rFonts w:asciiTheme="minorHAnsi" w:hAnsiTheme="minorHAnsi" w:cstheme="minorHAnsi"/>
          <w:color w:val="000000"/>
          <w:szCs w:val="24"/>
        </w:rPr>
        <w:t xml:space="preserve"> </w:t>
      </w:r>
      <w:r w:rsidR="00D96B46" w:rsidRPr="00D145E7">
        <w:rPr>
          <w:rFonts w:asciiTheme="minorHAnsi" w:hAnsiTheme="minorHAnsi" w:cstheme="minorHAnsi"/>
          <w:color w:val="000000"/>
          <w:szCs w:val="24"/>
        </w:rPr>
        <w:t xml:space="preserve">political </w:t>
      </w:r>
      <w:r w:rsidR="00A22013">
        <w:rPr>
          <w:rFonts w:asciiTheme="minorHAnsi" w:hAnsiTheme="minorHAnsi" w:cstheme="minorHAnsi"/>
          <w:color w:val="000000"/>
          <w:szCs w:val="24"/>
        </w:rPr>
        <w:t>activities prohibited by the County</w:t>
      </w:r>
      <w:r w:rsidR="001C0D74">
        <w:rPr>
          <w:rFonts w:asciiTheme="minorHAnsi" w:hAnsiTheme="minorHAnsi" w:cstheme="minorHAnsi"/>
          <w:color w:val="000000"/>
          <w:szCs w:val="24"/>
        </w:rPr>
        <w:t>'s</w:t>
      </w:r>
      <w:r w:rsidR="00A22013">
        <w:rPr>
          <w:rFonts w:asciiTheme="minorHAnsi" w:hAnsiTheme="minorHAnsi" w:cstheme="minorHAnsi"/>
          <w:color w:val="000000"/>
          <w:szCs w:val="24"/>
        </w:rPr>
        <w:t xml:space="preserve"> Merit</w:t>
      </w:r>
      <w:r w:rsidR="001C0D74">
        <w:rPr>
          <w:rFonts w:asciiTheme="minorHAnsi" w:hAnsiTheme="minorHAnsi" w:cstheme="minorHAnsi"/>
          <w:color w:val="000000"/>
          <w:szCs w:val="24"/>
        </w:rPr>
        <w:t xml:space="preserve"> System</w:t>
      </w:r>
      <w:r w:rsidR="00A22013">
        <w:rPr>
          <w:rFonts w:asciiTheme="minorHAnsi" w:hAnsiTheme="minorHAnsi" w:cstheme="minorHAnsi"/>
          <w:color w:val="000000"/>
          <w:szCs w:val="24"/>
        </w:rPr>
        <w:t xml:space="preserve"> Rules</w:t>
      </w:r>
      <w:r w:rsidR="00D96B46" w:rsidRPr="00D145E7">
        <w:rPr>
          <w:rFonts w:asciiTheme="minorHAnsi" w:hAnsiTheme="minorHAnsi" w:cstheme="minorHAnsi"/>
          <w:color w:val="000000"/>
          <w:szCs w:val="24"/>
        </w:rPr>
        <w:t xml:space="preserve">; </w:t>
      </w:r>
      <w:r w:rsidR="006C5A5A" w:rsidRPr="00D145E7">
        <w:rPr>
          <w:rFonts w:asciiTheme="minorHAnsi" w:hAnsiTheme="minorHAnsi" w:cstheme="minorHAnsi"/>
          <w:color w:val="000000"/>
          <w:szCs w:val="24"/>
        </w:rPr>
        <w:t xml:space="preserve">(4) </w:t>
      </w:r>
      <w:r w:rsidR="00D96B46" w:rsidRPr="00D145E7">
        <w:rPr>
          <w:rFonts w:asciiTheme="minorHAnsi" w:hAnsiTheme="minorHAnsi" w:cstheme="minorHAnsi"/>
          <w:szCs w:val="24"/>
        </w:rPr>
        <w:t>to</w:t>
      </w:r>
      <w:r w:rsidR="00D96B46" w:rsidRPr="00D145E7">
        <w:rPr>
          <w:rFonts w:asciiTheme="minorHAnsi" w:hAnsiTheme="minorHAnsi" w:cstheme="minorHAnsi"/>
          <w:color w:val="000000"/>
          <w:szCs w:val="24"/>
        </w:rPr>
        <w:t xml:space="preserve"> defame individuals; </w:t>
      </w:r>
      <w:r w:rsidR="00D96B46" w:rsidRPr="00D145E7">
        <w:rPr>
          <w:rFonts w:asciiTheme="minorHAnsi" w:hAnsiTheme="minorHAnsi" w:cstheme="minorHAnsi"/>
          <w:szCs w:val="24"/>
        </w:rPr>
        <w:t>or</w:t>
      </w:r>
      <w:r w:rsidR="00D96B46" w:rsidRPr="00D145E7">
        <w:rPr>
          <w:rFonts w:asciiTheme="minorHAnsi" w:hAnsiTheme="minorHAnsi" w:cstheme="minorHAnsi"/>
          <w:color w:val="000000"/>
          <w:szCs w:val="24"/>
        </w:rPr>
        <w:t xml:space="preserve"> </w:t>
      </w:r>
      <w:bookmarkEnd w:id="1"/>
      <w:r w:rsidR="006C5A5A" w:rsidRPr="00D145E7">
        <w:rPr>
          <w:rFonts w:asciiTheme="minorHAnsi" w:hAnsiTheme="minorHAnsi" w:cstheme="minorHAnsi"/>
          <w:color w:val="000000"/>
          <w:szCs w:val="24"/>
        </w:rPr>
        <w:t xml:space="preserve">(5) </w:t>
      </w:r>
      <w:r w:rsidR="00D96B46" w:rsidRPr="00D145E7">
        <w:rPr>
          <w:rFonts w:asciiTheme="minorHAnsi" w:hAnsiTheme="minorHAnsi" w:cstheme="minorHAnsi"/>
          <w:szCs w:val="24"/>
        </w:rPr>
        <w:t>to</w:t>
      </w:r>
      <w:r w:rsidR="00D96B46" w:rsidRPr="00D145E7">
        <w:rPr>
          <w:rFonts w:asciiTheme="minorHAnsi" w:hAnsiTheme="minorHAnsi" w:cstheme="minorHAnsi"/>
          <w:color w:val="000000"/>
          <w:szCs w:val="24"/>
        </w:rPr>
        <w:t xml:space="preserve"> convey messages or images </w:t>
      </w:r>
      <w:r w:rsidR="00D96B46" w:rsidRPr="00D145E7">
        <w:rPr>
          <w:rFonts w:asciiTheme="minorHAnsi" w:hAnsiTheme="minorHAnsi" w:cstheme="minorHAnsi"/>
          <w:szCs w:val="24"/>
        </w:rPr>
        <w:t>that</w:t>
      </w:r>
      <w:r w:rsidR="00D96B46" w:rsidRPr="00D145E7">
        <w:rPr>
          <w:rFonts w:asciiTheme="minorHAnsi" w:hAnsiTheme="minorHAnsi" w:cstheme="minorHAnsi"/>
          <w:color w:val="000000"/>
          <w:szCs w:val="24"/>
        </w:rPr>
        <w:t xml:space="preserve"> would violate federal </w:t>
      </w:r>
      <w:r w:rsidR="00D96B46" w:rsidRPr="00D145E7">
        <w:rPr>
          <w:rFonts w:asciiTheme="minorHAnsi" w:hAnsiTheme="minorHAnsi" w:cstheme="minorHAnsi"/>
          <w:szCs w:val="24"/>
        </w:rPr>
        <w:t>or</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state</w:t>
      </w:r>
      <w:r w:rsidR="00D96B46" w:rsidRPr="00D145E7">
        <w:rPr>
          <w:rFonts w:asciiTheme="minorHAnsi" w:hAnsiTheme="minorHAnsi" w:cstheme="minorHAnsi"/>
          <w:color w:val="000000"/>
          <w:szCs w:val="24"/>
        </w:rPr>
        <w:t xml:space="preserve"> law, </w:t>
      </w:r>
      <w:r w:rsidR="00D96B46" w:rsidRPr="00D145E7">
        <w:rPr>
          <w:rFonts w:asciiTheme="minorHAnsi" w:hAnsiTheme="minorHAnsi" w:cstheme="minorHAnsi"/>
          <w:szCs w:val="24"/>
        </w:rPr>
        <w:t>the County’s Merit System Rules, and</w:t>
      </w:r>
      <w:r w:rsidR="00D96B46" w:rsidRPr="00D145E7">
        <w:rPr>
          <w:rFonts w:asciiTheme="minorHAnsi" w:hAnsiTheme="minorHAnsi" w:cstheme="minorHAnsi"/>
          <w:color w:val="000000"/>
          <w:szCs w:val="24"/>
        </w:rPr>
        <w:t xml:space="preserve"> other County policies including </w:t>
      </w:r>
      <w:r w:rsidR="00D96B46" w:rsidRPr="00D145E7">
        <w:rPr>
          <w:rFonts w:asciiTheme="minorHAnsi" w:hAnsiTheme="minorHAnsi" w:cstheme="minorHAnsi"/>
          <w:szCs w:val="24"/>
        </w:rPr>
        <w:t>but</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not</w:t>
      </w:r>
      <w:r w:rsidR="00D96B46" w:rsidRPr="00D145E7">
        <w:rPr>
          <w:rFonts w:asciiTheme="minorHAnsi" w:hAnsiTheme="minorHAnsi" w:cstheme="minorHAnsi"/>
          <w:color w:val="000000"/>
          <w:szCs w:val="24"/>
        </w:rPr>
        <w:t xml:space="preserve"> limited </w:t>
      </w:r>
      <w:r w:rsidR="00D96B46" w:rsidRPr="00D145E7">
        <w:rPr>
          <w:rFonts w:asciiTheme="minorHAnsi" w:hAnsiTheme="minorHAnsi" w:cstheme="minorHAnsi"/>
          <w:szCs w:val="24"/>
        </w:rPr>
        <w:t>to</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County policy </w:t>
      </w:r>
      <w:r w:rsidR="00D96B46" w:rsidRPr="00D145E7">
        <w:rPr>
          <w:rFonts w:asciiTheme="minorHAnsi" w:hAnsiTheme="minorHAnsi" w:cstheme="minorHAnsi"/>
          <w:szCs w:val="24"/>
        </w:rPr>
        <w:t>that</w:t>
      </w:r>
      <w:r w:rsidR="00D96B46" w:rsidRPr="00D145E7">
        <w:rPr>
          <w:rFonts w:asciiTheme="minorHAnsi" w:hAnsiTheme="minorHAnsi" w:cstheme="minorHAnsi"/>
          <w:color w:val="000000"/>
          <w:szCs w:val="24"/>
        </w:rPr>
        <w:t xml:space="preserve"> strictly prohibits illegal discrimination </w:t>
      </w:r>
      <w:r w:rsidR="00D96B46" w:rsidRPr="00D145E7">
        <w:rPr>
          <w:rFonts w:asciiTheme="minorHAnsi" w:hAnsiTheme="minorHAnsi" w:cstheme="minorHAnsi"/>
          <w:szCs w:val="24"/>
        </w:rPr>
        <w:t>and</w:t>
      </w:r>
      <w:r w:rsidR="00D96B46" w:rsidRPr="00D145E7">
        <w:rPr>
          <w:rFonts w:asciiTheme="minorHAnsi" w:hAnsiTheme="minorHAnsi" w:cstheme="minorHAnsi"/>
          <w:color w:val="000000"/>
          <w:szCs w:val="24"/>
        </w:rPr>
        <w:t xml:space="preserve"> harassment. </w:t>
      </w:r>
      <w:r w:rsidR="00F9318D" w:rsidRPr="00D145E7">
        <w:rPr>
          <w:rFonts w:asciiTheme="minorHAnsi" w:hAnsiTheme="minorHAnsi" w:cstheme="minorHAnsi"/>
          <w:color w:val="000000"/>
          <w:szCs w:val="24"/>
        </w:rPr>
        <w:t>User</w:t>
      </w:r>
      <w:r w:rsidR="00D96B46" w:rsidRPr="00D145E7">
        <w:rPr>
          <w:rFonts w:asciiTheme="minorHAnsi" w:hAnsiTheme="minorHAnsi" w:cstheme="minorHAnsi"/>
          <w:szCs w:val="24"/>
        </w:rPr>
        <w:t>s</w:t>
      </w:r>
      <w:r w:rsidR="00D96B46" w:rsidRPr="00D145E7">
        <w:rPr>
          <w:rFonts w:asciiTheme="minorHAnsi" w:hAnsiTheme="minorHAnsi" w:cstheme="minorHAnsi"/>
          <w:color w:val="000000"/>
          <w:szCs w:val="24"/>
        </w:rPr>
        <w:t xml:space="preserve"> </w:t>
      </w:r>
      <w:r w:rsidR="006C5A5A" w:rsidRPr="00D145E7">
        <w:rPr>
          <w:rFonts w:asciiTheme="minorHAnsi" w:hAnsiTheme="minorHAnsi" w:cstheme="minorHAnsi"/>
          <w:color w:val="000000"/>
          <w:szCs w:val="24"/>
        </w:rPr>
        <w:t xml:space="preserve">shall not send </w:t>
      </w:r>
      <w:r w:rsidR="00F9318D" w:rsidRPr="00D145E7">
        <w:rPr>
          <w:rFonts w:asciiTheme="minorHAnsi" w:hAnsiTheme="minorHAnsi" w:cstheme="minorHAnsi"/>
          <w:color w:val="000000"/>
          <w:szCs w:val="24"/>
        </w:rPr>
        <w:t>E</w:t>
      </w:r>
      <w:r w:rsidR="00D96B46" w:rsidRPr="00D145E7">
        <w:rPr>
          <w:rFonts w:asciiTheme="minorHAnsi" w:hAnsiTheme="minorHAnsi" w:cstheme="minorHAnsi"/>
          <w:color w:val="000000"/>
          <w:szCs w:val="24"/>
        </w:rPr>
        <w:t xml:space="preserve">lectronic </w:t>
      </w:r>
      <w:r w:rsidR="00F9318D" w:rsidRPr="00D145E7">
        <w:rPr>
          <w:rFonts w:asciiTheme="minorHAnsi" w:hAnsiTheme="minorHAnsi" w:cstheme="minorHAnsi"/>
          <w:color w:val="000000"/>
          <w:szCs w:val="24"/>
        </w:rPr>
        <w:t>C</w:t>
      </w:r>
      <w:r w:rsidR="00D96B46" w:rsidRPr="00D145E7">
        <w:rPr>
          <w:rFonts w:asciiTheme="minorHAnsi" w:hAnsiTheme="minorHAnsi" w:cstheme="minorHAnsi"/>
          <w:color w:val="000000"/>
          <w:szCs w:val="24"/>
        </w:rPr>
        <w:t>ommunications</w:t>
      </w:r>
      <w:r w:rsidR="00D96B46" w:rsidRPr="00D145E7">
        <w:rPr>
          <w:rFonts w:asciiTheme="minorHAnsi" w:hAnsiTheme="minorHAnsi" w:cstheme="minorHAnsi"/>
          <w:szCs w:val="24"/>
        </w:rPr>
        <w:t xml:space="preserve"> </w:t>
      </w:r>
      <w:r w:rsidR="00D96B46" w:rsidRPr="00D145E7">
        <w:rPr>
          <w:rFonts w:asciiTheme="minorHAnsi" w:hAnsiTheme="minorHAnsi" w:cstheme="minorHAnsi"/>
          <w:color w:val="000000"/>
          <w:szCs w:val="24"/>
        </w:rPr>
        <w:t xml:space="preserve">using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County’s </w:t>
      </w:r>
      <w:r w:rsidR="00D6033B" w:rsidRPr="00D145E7">
        <w:rPr>
          <w:rFonts w:asciiTheme="minorHAnsi" w:hAnsiTheme="minorHAnsi" w:cstheme="minorHAnsi"/>
          <w:color w:val="000000"/>
          <w:szCs w:val="24"/>
        </w:rPr>
        <w:t>Electronic Communication</w:t>
      </w:r>
      <w:r w:rsidR="00F90056">
        <w:rPr>
          <w:rFonts w:asciiTheme="minorHAnsi" w:hAnsiTheme="minorHAnsi" w:cstheme="minorHAnsi"/>
          <w:color w:val="000000"/>
          <w:szCs w:val="24"/>
        </w:rPr>
        <w:t>s</w:t>
      </w:r>
      <w:r w:rsidR="00D6033B" w:rsidRPr="00D145E7">
        <w:rPr>
          <w:rFonts w:asciiTheme="minorHAnsi" w:hAnsiTheme="minorHAnsi" w:cstheme="minorHAnsi"/>
          <w:color w:val="000000"/>
          <w:szCs w:val="24"/>
        </w:rPr>
        <w:t xml:space="preserve"> System </w:t>
      </w:r>
      <w:r w:rsidR="00D96B46" w:rsidRPr="00D145E7">
        <w:rPr>
          <w:rFonts w:asciiTheme="minorHAnsi" w:hAnsiTheme="minorHAnsi" w:cstheme="minorHAnsi"/>
          <w:szCs w:val="24"/>
        </w:rPr>
        <w:t>to</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a</w:t>
      </w:r>
      <w:r w:rsidR="00D96B46" w:rsidRPr="00D145E7">
        <w:rPr>
          <w:rFonts w:asciiTheme="minorHAnsi" w:hAnsiTheme="minorHAnsi" w:cstheme="minorHAnsi"/>
          <w:color w:val="000000"/>
          <w:szCs w:val="24"/>
        </w:rPr>
        <w:t xml:space="preserve"> large group (large group is defined </w:t>
      </w:r>
      <w:r w:rsidR="00D96B46" w:rsidRPr="00D145E7">
        <w:rPr>
          <w:rFonts w:asciiTheme="minorHAnsi" w:hAnsiTheme="minorHAnsi" w:cstheme="minorHAnsi"/>
          <w:szCs w:val="24"/>
        </w:rPr>
        <w:t>as</w:t>
      </w:r>
      <w:r w:rsidR="00D96B46" w:rsidRPr="00D145E7">
        <w:rPr>
          <w:rFonts w:asciiTheme="minorHAnsi" w:hAnsiTheme="minorHAnsi" w:cstheme="minorHAnsi"/>
          <w:color w:val="000000"/>
          <w:szCs w:val="24"/>
        </w:rPr>
        <w:t xml:space="preserve"> 100 persons </w:t>
      </w:r>
      <w:r w:rsidR="00D96B46" w:rsidRPr="00D145E7">
        <w:rPr>
          <w:rFonts w:asciiTheme="minorHAnsi" w:hAnsiTheme="minorHAnsi" w:cstheme="minorHAnsi"/>
          <w:szCs w:val="24"/>
        </w:rPr>
        <w:t>or</w:t>
      </w:r>
      <w:r w:rsidR="00D96B46" w:rsidRPr="00D145E7">
        <w:rPr>
          <w:rFonts w:asciiTheme="minorHAnsi" w:hAnsiTheme="minorHAnsi" w:cstheme="minorHAnsi"/>
          <w:color w:val="000000"/>
          <w:szCs w:val="24"/>
        </w:rPr>
        <w:t xml:space="preserve"> more) without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approval </w:t>
      </w:r>
      <w:r w:rsidR="00D93BFA" w:rsidRPr="00D145E7">
        <w:rPr>
          <w:rFonts w:asciiTheme="minorHAnsi" w:hAnsiTheme="minorHAnsi" w:cstheme="minorHAnsi"/>
          <w:color w:val="000000"/>
          <w:szCs w:val="24"/>
        </w:rPr>
        <w:t>of their</w:t>
      </w:r>
      <w:r w:rsidR="00C82E23" w:rsidRPr="00D145E7">
        <w:rPr>
          <w:rFonts w:asciiTheme="minorHAnsi" w:hAnsiTheme="minorHAnsi" w:cstheme="minorHAnsi"/>
          <w:color w:val="000000"/>
          <w:szCs w:val="24"/>
        </w:rPr>
        <w:t xml:space="preserve"> </w:t>
      </w:r>
      <w:r w:rsidR="00D96B46" w:rsidRPr="00D145E7">
        <w:rPr>
          <w:rFonts w:asciiTheme="minorHAnsi" w:hAnsiTheme="minorHAnsi" w:cstheme="minorHAnsi"/>
          <w:color w:val="000000"/>
          <w:szCs w:val="24"/>
        </w:rPr>
        <w:t xml:space="preserve">department </w:t>
      </w:r>
      <w:r w:rsidR="00C82E23" w:rsidRPr="00D145E7">
        <w:rPr>
          <w:rFonts w:asciiTheme="minorHAnsi" w:hAnsiTheme="minorHAnsi" w:cstheme="minorHAnsi"/>
          <w:color w:val="000000"/>
          <w:szCs w:val="24"/>
        </w:rPr>
        <w:t>head</w:t>
      </w:r>
      <w:r w:rsidR="00D96B46" w:rsidRPr="00D145E7">
        <w:rPr>
          <w:rFonts w:asciiTheme="minorHAnsi" w:hAnsiTheme="minorHAnsi" w:cstheme="minorHAnsi"/>
          <w:color w:val="000000"/>
          <w:szCs w:val="24"/>
        </w:rPr>
        <w:t xml:space="preserve">. </w:t>
      </w:r>
      <w:r w:rsidR="002812F7" w:rsidRPr="00D145E7">
        <w:rPr>
          <w:rFonts w:asciiTheme="minorHAnsi" w:hAnsiTheme="minorHAnsi" w:cstheme="minorHAnsi"/>
          <w:color w:val="000000"/>
          <w:szCs w:val="24"/>
        </w:rPr>
        <w:t>A</w:t>
      </w:r>
      <w:r w:rsidR="00D96B46" w:rsidRPr="00D145E7">
        <w:rPr>
          <w:rFonts w:asciiTheme="minorHAnsi" w:hAnsiTheme="minorHAnsi" w:cstheme="minorHAnsi"/>
          <w:color w:val="000000"/>
          <w:szCs w:val="24"/>
        </w:rPr>
        <w:t xml:space="preserve">ll large-group </w:t>
      </w:r>
      <w:r w:rsidR="00D6033B" w:rsidRPr="00D145E7">
        <w:rPr>
          <w:rFonts w:asciiTheme="minorHAnsi" w:hAnsiTheme="minorHAnsi" w:cstheme="minorHAnsi"/>
          <w:color w:val="000000"/>
          <w:szCs w:val="24"/>
        </w:rPr>
        <w:t>E</w:t>
      </w:r>
      <w:r w:rsidR="00D96B46" w:rsidRPr="00D145E7">
        <w:rPr>
          <w:rFonts w:asciiTheme="minorHAnsi" w:hAnsiTheme="minorHAnsi" w:cstheme="minorHAnsi"/>
          <w:color w:val="000000"/>
          <w:szCs w:val="24"/>
        </w:rPr>
        <w:t xml:space="preserve">lectronic </w:t>
      </w:r>
      <w:r w:rsidR="00D93BFA" w:rsidRPr="00D145E7">
        <w:rPr>
          <w:rFonts w:asciiTheme="minorHAnsi" w:hAnsiTheme="minorHAnsi" w:cstheme="minorHAnsi"/>
          <w:color w:val="000000"/>
          <w:szCs w:val="24"/>
        </w:rPr>
        <w:t>Communications to</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be</w:t>
      </w:r>
      <w:r w:rsidR="00D96B46" w:rsidRPr="00D145E7">
        <w:rPr>
          <w:rFonts w:asciiTheme="minorHAnsi" w:hAnsiTheme="minorHAnsi" w:cstheme="minorHAnsi"/>
          <w:color w:val="000000"/>
          <w:szCs w:val="24"/>
        </w:rPr>
        <w:t xml:space="preserve"> sent using the </w:t>
      </w:r>
      <w:r w:rsidR="00D6033B" w:rsidRPr="00D145E7">
        <w:rPr>
          <w:rFonts w:asciiTheme="minorHAnsi" w:hAnsiTheme="minorHAnsi" w:cstheme="minorHAnsi"/>
          <w:color w:val="000000"/>
          <w:szCs w:val="24"/>
        </w:rPr>
        <w:t>Electronic Communication</w:t>
      </w:r>
      <w:r w:rsidR="00F90056">
        <w:rPr>
          <w:rFonts w:asciiTheme="minorHAnsi" w:hAnsiTheme="minorHAnsi" w:cstheme="minorHAnsi"/>
          <w:color w:val="000000"/>
          <w:szCs w:val="24"/>
        </w:rPr>
        <w:t>s</w:t>
      </w:r>
      <w:r w:rsidR="00D6033B" w:rsidRPr="00D145E7">
        <w:rPr>
          <w:rFonts w:asciiTheme="minorHAnsi" w:hAnsiTheme="minorHAnsi" w:cstheme="minorHAnsi"/>
          <w:color w:val="000000"/>
          <w:szCs w:val="24"/>
        </w:rPr>
        <w:t xml:space="preserve"> System </w:t>
      </w:r>
      <w:r w:rsidR="00D96B46" w:rsidRPr="00D145E7">
        <w:rPr>
          <w:rFonts w:asciiTheme="minorHAnsi" w:hAnsiTheme="minorHAnsi" w:cstheme="minorHAnsi"/>
          <w:szCs w:val="24"/>
        </w:rPr>
        <w:t>must</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be</w:t>
      </w:r>
      <w:r w:rsidR="00D96B46" w:rsidRPr="00D145E7">
        <w:rPr>
          <w:rFonts w:asciiTheme="minorHAnsi" w:hAnsiTheme="minorHAnsi" w:cstheme="minorHAnsi"/>
          <w:color w:val="000000"/>
          <w:szCs w:val="24"/>
        </w:rPr>
        <w:t xml:space="preserve"> sent to the </w:t>
      </w:r>
      <w:r w:rsidR="00D96B46" w:rsidRPr="00D145E7">
        <w:rPr>
          <w:rFonts w:asciiTheme="minorHAnsi" w:hAnsiTheme="minorHAnsi" w:cstheme="minorHAnsi"/>
          <w:szCs w:val="24"/>
        </w:rPr>
        <w:t xml:space="preserve">Department of </w:t>
      </w:r>
      <w:r w:rsidR="00D96B46" w:rsidRPr="00D145E7">
        <w:rPr>
          <w:rFonts w:asciiTheme="minorHAnsi" w:hAnsiTheme="minorHAnsi" w:cstheme="minorHAnsi"/>
          <w:color w:val="000000"/>
          <w:szCs w:val="24"/>
        </w:rPr>
        <w:t xml:space="preserve">Information Technology </w:t>
      </w:r>
      <w:r w:rsidR="00D96B46" w:rsidRPr="00D145E7">
        <w:rPr>
          <w:rFonts w:asciiTheme="minorHAnsi" w:hAnsiTheme="minorHAnsi" w:cstheme="minorHAnsi"/>
          <w:szCs w:val="24"/>
        </w:rPr>
        <w:t>for</w:t>
      </w:r>
      <w:r w:rsidR="00D96B46" w:rsidRPr="00D145E7">
        <w:rPr>
          <w:rFonts w:asciiTheme="minorHAnsi" w:hAnsiTheme="minorHAnsi" w:cstheme="minorHAnsi"/>
          <w:color w:val="000000"/>
          <w:szCs w:val="24"/>
        </w:rPr>
        <w:t xml:space="preserve"> distribution. </w:t>
      </w:r>
      <w:r w:rsidR="00953C1D" w:rsidRPr="00D145E7">
        <w:rPr>
          <w:rFonts w:asciiTheme="minorHAnsi" w:hAnsiTheme="minorHAnsi" w:cstheme="minorHAnsi"/>
          <w:color w:val="000000"/>
          <w:szCs w:val="24"/>
        </w:rPr>
        <w:t xml:space="preserve"> </w:t>
      </w:r>
      <w:r w:rsidR="00E04BFE" w:rsidRPr="00D145E7">
        <w:rPr>
          <w:rFonts w:asciiTheme="minorHAnsi" w:hAnsiTheme="minorHAnsi" w:cstheme="minorHAnsi"/>
          <w:color w:val="000000"/>
          <w:szCs w:val="24"/>
        </w:rPr>
        <w:t xml:space="preserve">However, </w:t>
      </w:r>
      <w:r w:rsidR="00953C1D" w:rsidRPr="00D145E7">
        <w:rPr>
          <w:rFonts w:asciiTheme="minorHAnsi" w:hAnsiTheme="minorHAnsi" w:cstheme="minorHAnsi"/>
          <w:color w:val="000000"/>
          <w:szCs w:val="24"/>
        </w:rPr>
        <w:t xml:space="preserve">Departments may authorize </w:t>
      </w:r>
      <w:r w:rsidR="00775522">
        <w:rPr>
          <w:rFonts w:asciiTheme="minorHAnsi" w:hAnsiTheme="minorHAnsi" w:cstheme="minorHAnsi"/>
          <w:color w:val="000000"/>
          <w:szCs w:val="24"/>
        </w:rPr>
        <w:t>e</w:t>
      </w:r>
      <w:r w:rsidR="00D96B46" w:rsidRPr="00D145E7">
        <w:rPr>
          <w:rFonts w:asciiTheme="minorHAnsi" w:hAnsiTheme="minorHAnsi" w:cstheme="minorHAnsi"/>
          <w:color w:val="000000"/>
          <w:szCs w:val="24"/>
        </w:rPr>
        <w:t xml:space="preserve">-mails </w:t>
      </w:r>
      <w:r w:rsidR="00D96B46" w:rsidRPr="00D145E7">
        <w:rPr>
          <w:rFonts w:asciiTheme="minorHAnsi" w:hAnsiTheme="minorHAnsi" w:cstheme="minorHAnsi"/>
          <w:szCs w:val="24"/>
        </w:rPr>
        <w:t>and/or</w:t>
      </w:r>
      <w:r w:rsidR="00D96B46" w:rsidRPr="00D145E7">
        <w:rPr>
          <w:rFonts w:asciiTheme="minorHAnsi" w:hAnsiTheme="minorHAnsi" w:cstheme="minorHAnsi"/>
          <w:color w:val="000000"/>
          <w:szCs w:val="24"/>
        </w:rPr>
        <w:t xml:space="preserve"> text message</w:t>
      </w:r>
      <w:r w:rsidR="00A22013">
        <w:rPr>
          <w:rFonts w:asciiTheme="minorHAnsi" w:hAnsiTheme="minorHAnsi" w:cstheme="minorHAnsi"/>
          <w:color w:val="000000"/>
          <w:szCs w:val="24"/>
        </w:rPr>
        <w:t>s</w:t>
      </w:r>
      <w:r w:rsidR="00953C1D" w:rsidRPr="00D145E7">
        <w:rPr>
          <w:rFonts w:asciiTheme="minorHAnsi" w:hAnsiTheme="minorHAnsi" w:cstheme="minorHAnsi"/>
          <w:color w:val="000000"/>
          <w:szCs w:val="24"/>
        </w:rPr>
        <w:t xml:space="preserve"> to be </w:t>
      </w:r>
      <w:r w:rsidR="00D96B46" w:rsidRPr="00D145E7">
        <w:rPr>
          <w:rFonts w:asciiTheme="minorHAnsi" w:hAnsiTheme="minorHAnsi" w:cstheme="minorHAnsi"/>
          <w:szCs w:val="24"/>
        </w:rPr>
        <w:t>sent</w:t>
      </w:r>
      <w:r w:rsidR="00D96B46" w:rsidRPr="00D145E7">
        <w:rPr>
          <w:rFonts w:asciiTheme="minorHAnsi" w:hAnsiTheme="minorHAnsi" w:cstheme="minorHAnsi"/>
          <w:color w:val="000000"/>
          <w:szCs w:val="24"/>
        </w:rPr>
        <w:t xml:space="preserve"> using </w:t>
      </w:r>
      <w:r w:rsidR="001C0D74">
        <w:rPr>
          <w:rFonts w:asciiTheme="minorHAnsi" w:hAnsiTheme="minorHAnsi" w:cstheme="minorHAnsi"/>
          <w:color w:val="000000"/>
          <w:szCs w:val="24"/>
        </w:rPr>
        <w:t xml:space="preserve">the </w:t>
      </w:r>
      <w:r w:rsidR="00D96B46" w:rsidRPr="00D145E7">
        <w:rPr>
          <w:rFonts w:asciiTheme="minorHAnsi" w:hAnsiTheme="minorHAnsi" w:cstheme="minorHAnsi"/>
          <w:color w:val="000000"/>
          <w:szCs w:val="24"/>
        </w:rPr>
        <w:t>County’s approved vendor system(</w:t>
      </w:r>
      <w:r w:rsidR="00137899" w:rsidRPr="00D145E7">
        <w:rPr>
          <w:rFonts w:asciiTheme="minorHAnsi" w:hAnsiTheme="minorHAnsi" w:cstheme="minorHAnsi"/>
          <w:color w:val="000000"/>
          <w:szCs w:val="24"/>
        </w:rPr>
        <w:t>s) to</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any</w:t>
      </w:r>
      <w:r w:rsidR="00D96B46" w:rsidRPr="00D145E7">
        <w:rPr>
          <w:rFonts w:asciiTheme="minorHAnsi" w:hAnsiTheme="minorHAnsi" w:cstheme="minorHAnsi"/>
          <w:color w:val="000000"/>
          <w:szCs w:val="24"/>
        </w:rPr>
        <w:t xml:space="preserve"> number </w:t>
      </w:r>
      <w:r w:rsidR="00D96B46" w:rsidRPr="00D145E7">
        <w:rPr>
          <w:rFonts w:asciiTheme="minorHAnsi" w:hAnsiTheme="minorHAnsi" w:cstheme="minorHAnsi"/>
          <w:szCs w:val="24"/>
        </w:rPr>
        <w:t>of</w:t>
      </w:r>
      <w:r w:rsidR="00D96B46" w:rsidRPr="00D145E7">
        <w:rPr>
          <w:rFonts w:asciiTheme="minorHAnsi" w:hAnsiTheme="minorHAnsi" w:cstheme="minorHAnsi"/>
          <w:color w:val="000000"/>
          <w:szCs w:val="24"/>
        </w:rPr>
        <w:t xml:space="preserve"> people </w:t>
      </w:r>
      <w:r w:rsidR="007F7847" w:rsidRPr="00D145E7">
        <w:rPr>
          <w:rFonts w:asciiTheme="minorHAnsi" w:hAnsiTheme="minorHAnsi" w:cstheme="minorHAnsi"/>
          <w:color w:val="000000"/>
          <w:szCs w:val="24"/>
        </w:rPr>
        <w:t xml:space="preserve">as long as </w:t>
      </w:r>
      <w:r w:rsidR="00D96B46" w:rsidRPr="00D145E7">
        <w:rPr>
          <w:rFonts w:asciiTheme="minorHAnsi" w:hAnsiTheme="minorHAnsi" w:cstheme="minorHAnsi"/>
          <w:color w:val="000000"/>
          <w:szCs w:val="24"/>
        </w:rPr>
        <w:t xml:space="preserve">the </w:t>
      </w:r>
      <w:r w:rsidR="00F9318D" w:rsidRPr="00D145E7">
        <w:rPr>
          <w:rFonts w:asciiTheme="minorHAnsi" w:hAnsiTheme="minorHAnsi" w:cstheme="minorHAnsi"/>
          <w:color w:val="000000"/>
          <w:szCs w:val="24"/>
        </w:rPr>
        <w:t>User</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has</w:t>
      </w:r>
      <w:r w:rsidR="00D96B46" w:rsidRPr="00D145E7">
        <w:rPr>
          <w:rFonts w:asciiTheme="minorHAnsi" w:hAnsiTheme="minorHAnsi" w:cstheme="minorHAnsi"/>
          <w:color w:val="000000"/>
          <w:szCs w:val="24"/>
        </w:rPr>
        <w:t xml:space="preserve"> been trained </w:t>
      </w:r>
      <w:r w:rsidR="00D96B46" w:rsidRPr="00D145E7">
        <w:rPr>
          <w:rFonts w:asciiTheme="minorHAnsi" w:hAnsiTheme="minorHAnsi" w:cstheme="minorHAnsi"/>
          <w:szCs w:val="24"/>
        </w:rPr>
        <w:t>and</w:t>
      </w:r>
      <w:r w:rsidR="00D96B46" w:rsidRPr="00D145E7">
        <w:rPr>
          <w:rFonts w:asciiTheme="minorHAnsi" w:hAnsiTheme="minorHAnsi" w:cstheme="minorHAnsi"/>
          <w:color w:val="000000"/>
          <w:szCs w:val="24"/>
        </w:rPr>
        <w:t xml:space="preserve"> is authorized </w:t>
      </w:r>
      <w:r w:rsidR="00D96B46" w:rsidRPr="00D145E7">
        <w:rPr>
          <w:rFonts w:asciiTheme="minorHAnsi" w:hAnsiTheme="minorHAnsi" w:cstheme="minorHAnsi"/>
          <w:szCs w:val="24"/>
        </w:rPr>
        <w:t>to</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send</w:t>
      </w:r>
      <w:r w:rsidR="00D96B46" w:rsidRPr="00D145E7">
        <w:rPr>
          <w:rFonts w:asciiTheme="minorHAnsi" w:hAnsiTheme="minorHAnsi" w:cstheme="minorHAnsi"/>
          <w:color w:val="000000"/>
          <w:szCs w:val="24"/>
        </w:rPr>
        <w:t xml:space="preserve"> </w:t>
      </w:r>
      <w:r w:rsidR="00D6033B" w:rsidRPr="00D145E7">
        <w:rPr>
          <w:rFonts w:asciiTheme="minorHAnsi" w:hAnsiTheme="minorHAnsi" w:cstheme="minorHAnsi"/>
          <w:color w:val="000000"/>
          <w:szCs w:val="24"/>
        </w:rPr>
        <w:t>E</w:t>
      </w:r>
      <w:r w:rsidR="00D96B46" w:rsidRPr="00D145E7">
        <w:rPr>
          <w:rFonts w:asciiTheme="minorHAnsi" w:hAnsiTheme="minorHAnsi" w:cstheme="minorHAnsi"/>
          <w:color w:val="000000"/>
          <w:szCs w:val="24"/>
        </w:rPr>
        <w:t xml:space="preserve">lectronic </w:t>
      </w:r>
      <w:r w:rsidR="00D6033B" w:rsidRPr="00D145E7">
        <w:rPr>
          <w:rFonts w:asciiTheme="minorHAnsi" w:hAnsiTheme="minorHAnsi" w:cstheme="minorHAnsi"/>
          <w:color w:val="000000"/>
          <w:szCs w:val="24"/>
        </w:rPr>
        <w:t>C</w:t>
      </w:r>
      <w:r w:rsidR="00D96B46" w:rsidRPr="00D145E7">
        <w:rPr>
          <w:rFonts w:asciiTheme="minorHAnsi" w:hAnsiTheme="minorHAnsi" w:cstheme="minorHAnsi"/>
          <w:color w:val="000000"/>
          <w:szCs w:val="24"/>
        </w:rPr>
        <w:t xml:space="preserve">ommunications </w:t>
      </w:r>
      <w:r w:rsidR="00D96B46" w:rsidRPr="00D145E7">
        <w:rPr>
          <w:rFonts w:asciiTheme="minorHAnsi" w:hAnsiTheme="minorHAnsi" w:cstheme="minorHAnsi"/>
          <w:szCs w:val="24"/>
        </w:rPr>
        <w:t>on</w:t>
      </w:r>
      <w:r w:rsidR="00D96B46" w:rsidRPr="00D145E7">
        <w:rPr>
          <w:rFonts w:asciiTheme="minorHAnsi" w:hAnsiTheme="minorHAnsi" w:cstheme="minorHAnsi"/>
          <w:color w:val="000000"/>
          <w:szCs w:val="24"/>
        </w:rPr>
        <w:t xml:space="preserve"> behalf of</w:t>
      </w:r>
      <w:r w:rsidR="00D96B46" w:rsidRPr="00D145E7">
        <w:rPr>
          <w:rFonts w:asciiTheme="minorHAnsi" w:hAnsiTheme="minorHAnsi" w:cstheme="minorHAnsi"/>
          <w:szCs w:val="24"/>
        </w:rPr>
        <w:t xml:space="preserve"> </w:t>
      </w:r>
      <w:r w:rsidR="00D96B46" w:rsidRPr="00D145E7">
        <w:rPr>
          <w:rFonts w:asciiTheme="minorHAnsi" w:hAnsiTheme="minorHAnsi" w:cstheme="minorHAnsi"/>
          <w:color w:val="000000"/>
          <w:szCs w:val="24"/>
        </w:rPr>
        <w:t>the department and/or County.</w:t>
      </w:r>
    </w:p>
    <w:p w14:paraId="5B177F07" w14:textId="65FB4471" w:rsidR="00D96B46" w:rsidRPr="00D145E7" w:rsidRDefault="002812F7" w:rsidP="00185594">
      <w:pPr>
        <w:pStyle w:val="Heading1"/>
        <w:keepNext w:val="0"/>
        <w:keepLines w:val="0"/>
        <w:spacing w:before="120" w:line="240" w:lineRule="auto"/>
        <w:ind w:left="720" w:hanging="720"/>
        <w:rPr>
          <w:rFonts w:asciiTheme="minorHAnsi" w:hAnsiTheme="minorHAnsi" w:cstheme="minorHAnsi"/>
          <w:szCs w:val="24"/>
        </w:rPr>
      </w:pPr>
      <w:r w:rsidRPr="00D145E7">
        <w:rPr>
          <w:rFonts w:asciiTheme="minorHAnsi" w:hAnsiTheme="minorHAnsi" w:cstheme="minorHAnsi"/>
          <w:b/>
          <w:u w:val="single"/>
        </w:rPr>
        <w:t>Electronic Communication</w:t>
      </w:r>
      <w:r w:rsidR="00F90056">
        <w:rPr>
          <w:rFonts w:asciiTheme="minorHAnsi" w:hAnsiTheme="minorHAnsi" w:cstheme="minorHAnsi"/>
          <w:b/>
          <w:u w:val="single"/>
        </w:rPr>
        <w:t>s</w:t>
      </w:r>
      <w:r w:rsidRPr="00D145E7">
        <w:rPr>
          <w:rFonts w:asciiTheme="minorHAnsi" w:hAnsiTheme="minorHAnsi" w:cstheme="minorHAnsi"/>
          <w:b/>
          <w:u w:val="single"/>
        </w:rPr>
        <w:t xml:space="preserve"> System</w:t>
      </w:r>
      <w:r w:rsidR="00D145E7" w:rsidRPr="00D145E7">
        <w:rPr>
          <w:rFonts w:asciiTheme="minorHAnsi" w:hAnsiTheme="minorHAnsi" w:cstheme="minorHAnsi"/>
          <w:b/>
          <w:u w:val="single"/>
        </w:rPr>
        <w:t>.</w:t>
      </w:r>
      <w:r w:rsidR="00B10628" w:rsidRPr="00D145E7">
        <w:t xml:space="preserve">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w:t>
      </w:r>
      <w:r w:rsidRPr="00D145E7">
        <w:rPr>
          <w:rFonts w:asciiTheme="minorHAnsi" w:hAnsiTheme="minorHAnsi" w:cstheme="minorHAnsi"/>
          <w:color w:val="000000"/>
          <w:szCs w:val="24"/>
        </w:rPr>
        <w:t>Electronic Communication</w:t>
      </w:r>
      <w:r w:rsidR="00F90056">
        <w:rPr>
          <w:rFonts w:asciiTheme="minorHAnsi" w:hAnsiTheme="minorHAnsi" w:cstheme="minorHAnsi"/>
          <w:color w:val="000000"/>
          <w:szCs w:val="24"/>
        </w:rPr>
        <w:t>s</w:t>
      </w:r>
      <w:r w:rsidRPr="00D145E7">
        <w:rPr>
          <w:rFonts w:asciiTheme="minorHAnsi" w:hAnsiTheme="minorHAnsi" w:cstheme="minorHAnsi"/>
          <w:color w:val="000000"/>
          <w:szCs w:val="24"/>
        </w:rPr>
        <w:t xml:space="preserve"> System </w:t>
      </w:r>
      <w:r w:rsidR="00D96B46" w:rsidRPr="00D145E7">
        <w:rPr>
          <w:rFonts w:asciiTheme="minorHAnsi" w:hAnsiTheme="minorHAnsi" w:cstheme="minorHAnsi"/>
          <w:color w:val="000000"/>
          <w:szCs w:val="24"/>
        </w:rPr>
        <w:t xml:space="preserve">provides </w:t>
      </w:r>
      <w:r w:rsidR="00D6033B" w:rsidRPr="00D145E7">
        <w:rPr>
          <w:rFonts w:asciiTheme="minorHAnsi" w:hAnsiTheme="minorHAnsi" w:cstheme="minorHAnsi"/>
          <w:color w:val="000000"/>
          <w:szCs w:val="24"/>
        </w:rPr>
        <w:t xml:space="preserve">the </w:t>
      </w:r>
      <w:r w:rsidR="00D96B46" w:rsidRPr="00D145E7">
        <w:rPr>
          <w:rFonts w:asciiTheme="minorHAnsi" w:hAnsiTheme="minorHAnsi" w:cstheme="minorHAnsi"/>
          <w:color w:val="000000"/>
          <w:szCs w:val="24"/>
        </w:rPr>
        <w:t xml:space="preserve">County with significant </w:t>
      </w:r>
      <w:r w:rsidR="00D96B46" w:rsidRPr="00D145E7">
        <w:rPr>
          <w:rFonts w:asciiTheme="minorHAnsi" w:hAnsiTheme="minorHAnsi" w:cstheme="minorHAnsi"/>
          <w:szCs w:val="24"/>
        </w:rPr>
        <w:t>access</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and</w:t>
      </w:r>
      <w:r w:rsidR="00D96B46" w:rsidRPr="00D145E7">
        <w:rPr>
          <w:rFonts w:asciiTheme="minorHAnsi" w:hAnsiTheme="minorHAnsi" w:cstheme="minorHAnsi"/>
          <w:color w:val="000000"/>
          <w:szCs w:val="24"/>
        </w:rPr>
        <w:t xml:space="preserve"> dissemination of information</w:t>
      </w:r>
      <w:r w:rsidR="00BD4B00" w:rsidRPr="00D145E7">
        <w:rPr>
          <w:rFonts w:asciiTheme="minorHAnsi" w:hAnsiTheme="minorHAnsi" w:cstheme="minorHAnsi"/>
          <w:color w:val="000000"/>
          <w:szCs w:val="24"/>
        </w:rPr>
        <w:t>.</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use of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w:t>
      </w:r>
      <w:r w:rsidRPr="00D145E7">
        <w:rPr>
          <w:rFonts w:asciiTheme="minorHAnsi" w:hAnsiTheme="minorHAnsi" w:cstheme="minorHAnsi"/>
          <w:color w:val="000000"/>
          <w:szCs w:val="24"/>
        </w:rPr>
        <w:lastRenderedPageBreak/>
        <w:t>Electronic Communication</w:t>
      </w:r>
      <w:r w:rsidR="00F90056">
        <w:rPr>
          <w:rFonts w:asciiTheme="minorHAnsi" w:hAnsiTheme="minorHAnsi" w:cstheme="minorHAnsi"/>
          <w:color w:val="000000"/>
          <w:szCs w:val="24"/>
        </w:rPr>
        <w:t>s</w:t>
      </w:r>
      <w:r w:rsidRPr="00D145E7">
        <w:rPr>
          <w:rFonts w:asciiTheme="minorHAnsi" w:hAnsiTheme="minorHAnsi" w:cstheme="minorHAnsi"/>
          <w:color w:val="000000"/>
          <w:szCs w:val="24"/>
        </w:rPr>
        <w:t xml:space="preserve"> S</w:t>
      </w:r>
      <w:r w:rsidR="00D96B46" w:rsidRPr="00D145E7">
        <w:rPr>
          <w:rFonts w:asciiTheme="minorHAnsi" w:hAnsiTheme="minorHAnsi" w:cstheme="minorHAnsi"/>
          <w:color w:val="000000"/>
          <w:szCs w:val="24"/>
        </w:rPr>
        <w:t xml:space="preserve">ystem is intended </w:t>
      </w:r>
      <w:r w:rsidR="00D96B46" w:rsidRPr="00D145E7">
        <w:rPr>
          <w:rFonts w:asciiTheme="minorHAnsi" w:hAnsiTheme="minorHAnsi" w:cstheme="minorHAnsi"/>
          <w:szCs w:val="24"/>
        </w:rPr>
        <w:t>for</w:t>
      </w:r>
      <w:r w:rsidR="00D96B46" w:rsidRPr="00D145E7">
        <w:rPr>
          <w:rFonts w:asciiTheme="minorHAnsi" w:hAnsiTheme="minorHAnsi" w:cstheme="minorHAnsi"/>
          <w:color w:val="000000"/>
          <w:szCs w:val="24"/>
        </w:rPr>
        <w:t xml:space="preserve"> County </w:t>
      </w:r>
      <w:r w:rsidR="00767661" w:rsidRPr="00D145E7">
        <w:rPr>
          <w:rFonts w:asciiTheme="minorHAnsi" w:hAnsiTheme="minorHAnsi" w:cstheme="minorHAnsi"/>
          <w:color w:val="000000"/>
          <w:szCs w:val="24"/>
        </w:rPr>
        <w:t>Governmental Services/Functions</w:t>
      </w:r>
      <w:r w:rsidR="00D96B46" w:rsidRPr="00D145E7">
        <w:rPr>
          <w:rFonts w:asciiTheme="minorHAnsi" w:hAnsiTheme="minorHAnsi" w:cstheme="minorHAnsi"/>
          <w:color w:val="000000"/>
          <w:szCs w:val="24"/>
        </w:rPr>
        <w:t xml:space="preserve">. </w:t>
      </w:r>
      <w:r w:rsidRPr="00D145E7">
        <w:rPr>
          <w:rFonts w:asciiTheme="minorHAnsi" w:hAnsiTheme="minorHAnsi" w:cstheme="minorHAnsi"/>
          <w:color w:val="000000"/>
          <w:szCs w:val="24"/>
        </w:rPr>
        <w:t xml:space="preserve">Electronic </w:t>
      </w:r>
      <w:r w:rsidR="005E0028">
        <w:rPr>
          <w:rFonts w:asciiTheme="minorHAnsi" w:hAnsiTheme="minorHAnsi" w:cstheme="minorHAnsi"/>
          <w:color w:val="000000"/>
          <w:szCs w:val="24"/>
        </w:rPr>
        <w:t>C</w:t>
      </w:r>
      <w:r w:rsidRPr="00D145E7">
        <w:rPr>
          <w:rFonts w:asciiTheme="minorHAnsi" w:hAnsiTheme="minorHAnsi" w:cstheme="minorHAnsi"/>
          <w:color w:val="000000"/>
          <w:szCs w:val="24"/>
        </w:rPr>
        <w:t xml:space="preserve">ommunications </w:t>
      </w:r>
      <w:r w:rsidR="00D96B46" w:rsidRPr="00D145E7">
        <w:rPr>
          <w:rFonts w:asciiTheme="minorHAnsi" w:hAnsiTheme="minorHAnsi" w:cstheme="minorHAnsi"/>
          <w:color w:val="000000"/>
          <w:szCs w:val="24"/>
        </w:rPr>
        <w:t xml:space="preserve">are capable of being forwarded without express permission of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original author. Therefore, </w:t>
      </w:r>
      <w:r w:rsidR="00D6033B" w:rsidRPr="00D145E7">
        <w:rPr>
          <w:rFonts w:asciiTheme="minorHAnsi" w:hAnsiTheme="minorHAnsi" w:cstheme="minorHAnsi"/>
          <w:szCs w:val="24"/>
        </w:rPr>
        <w:t>U</w:t>
      </w:r>
      <w:r w:rsidR="00D96B46" w:rsidRPr="00D145E7">
        <w:rPr>
          <w:rFonts w:asciiTheme="minorHAnsi" w:hAnsiTheme="minorHAnsi" w:cstheme="minorHAnsi"/>
          <w:szCs w:val="24"/>
        </w:rPr>
        <w:t>sers</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must</w:t>
      </w:r>
      <w:r w:rsidR="00D96B46" w:rsidRPr="00D145E7">
        <w:rPr>
          <w:rFonts w:asciiTheme="minorHAnsi" w:hAnsiTheme="minorHAnsi" w:cstheme="minorHAnsi"/>
          <w:color w:val="000000"/>
          <w:szCs w:val="24"/>
        </w:rPr>
        <w:t xml:space="preserve"> use caution in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transmission </w:t>
      </w:r>
      <w:r w:rsidR="00D96B46" w:rsidRPr="00D145E7">
        <w:rPr>
          <w:rFonts w:asciiTheme="minorHAnsi" w:hAnsiTheme="minorHAnsi" w:cstheme="minorHAnsi"/>
          <w:szCs w:val="24"/>
        </w:rPr>
        <w:t>and</w:t>
      </w:r>
      <w:r w:rsidR="00D96B46" w:rsidRPr="00D145E7">
        <w:rPr>
          <w:rFonts w:asciiTheme="minorHAnsi" w:hAnsiTheme="minorHAnsi" w:cstheme="minorHAnsi"/>
          <w:color w:val="000000"/>
          <w:szCs w:val="24"/>
        </w:rPr>
        <w:t xml:space="preserve"> dissemination of </w:t>
      </w:r>
      <w:r w:rsidR="00994D63" w:rsidRPr="00D145E7">
        <w:rPr>
          <w:rFonts w:asciiTheme="minorHAnsi" w:hAnsiTheme="minorHAnsi" w:cstheme="minorHAnsi"/>
          <w:color w:val="000000"/>
          <w:szCs w:val="24"/>
        </w:rPr>
        <w:t xml:space="preserve">information </w:t>
      </w:r>
      <w:r w:rsidR="00D96B46" w:rsidRPr="00D145E7">
        <w:rPr>
          <w:rFonts w:asciiTheme="minorHAnsi" w:hAnsiTheme="minorHAnsi" w:cstheme="minorHAnsi"/>
          <w:color w:val="000000"/>
          <w:szCs w:val="24"/>
        </w:rPr>
        <w:t>outside</w:t>
      </w:r>
      <w:r w:rsidR="00994D63" w:rsidRPr="00D145E7">
        <w:rPr>
          <w:rFonts w:asciiTheme="minorHAnsi" w:hAnsiTheme="minorHAnsi" w:cstheme="minorHAnsi"/>
          <w:color w:val="000000"/>
          <w:szCs w:val="24"/>
        </w:rPr>
        <w:t>, as well as inside</w:t>
      </w:r>
      <w:r w:rsidR="00D96B46" w:rsidRPr="00D145E7">
        <w:rPr>
          <w:rFonts w:asciiTheme="minorHAnsi" w:hAnsiTheme="minorHAnsi" w:cstheme="minorHAnsi"/>
          <w:color w:val="000000"/>
          <w:szCs w:val="24"/>
        </w:rPr>
        <w:t xml:space="preserve"> the County, </w:t>
      </w:r>
      <w:r w:rsidR="00D96B46" w:rsidRPr="00D145E7">
        <w:rPr>
          <w:rFonts w:asciiTheme="minorHAnsi" w:hAnsiTheme="minorHAnsi" w:cstheme="minorHAnsi"/>
          <w:szCs w:val="24"/>
        </w:rPr>
        <w:t>and</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must</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comply</w:t>
      </w:r>
      <w:r w:rsidR="00D96B46" w:rsidRPr="00D145E7">
        <w:rPr>
          <w:rFonts w:asciiTheme="minorHAnsi" w:hAnsiTheme="minorHAnsi" w:cstheme="minorHAnsi"/>
          <w:color w:val="000000"/>
          <w:szCs w:val="24"/>
        </w:rPr>
        <w:t xml:space="preserve"> with federal </w:t>
      </w:r>
      <w:r w:rsidR="00D96B46" w:rsidRPr="00D145E7">
        <w:rPr>
          <w:rFonts w:asciiTheme="minorHAnsi" w:hAnsiTheme="minorHAnsi" w:cstheme="minorHAnsi"/>
          <w:szCs w:val="24"/>
        </w:rPr>
        <w:t>and</w:t>
      </w:r>
      <w:r w:rsidR="00D96B46" w:rsidRPr="00D145E7">
        <w:rPr>
          <w:rFonts w:asciiTheme="minorHAnsi" w:hAnsiTheme="minorHAnsi" w:cstheme="minorHAnsi"/>
          <w:color w:val="000000"/>
          <w:szCs w:val="24"/>
        </w:rPr>
        <w:t xml:space="preserve"> state </w:t>
      </w:r>
      <w:r w:rsidR="00D96B46" w:rsidRPr="00D145E7">
        <w:rPr>
          <w:rFonts w:asciiTheme="minorHAnsi" w:hAnsiTheme="minorHAnsi" w:cstheme="minorHAnsi"/>
          <w:szCs w:val="24"/>
        </w:rPr>
        <w:t>law</w:t>
      </w:r>
      <w:r w:rsidR="0008206C">
        <w:rPr>
          <w:rFonts w:asciiTheme="minorHAnsi" w:hAnsiTheme="minorHAnsi" w:cstheme="minorHAnsi"/>
          <w:szCs w:val="24"/>
        </w:rPr>
        <w:t>,</w:t>
      </w:r>
      <w:r w:rsidR="00D96B46" w:rsidRPr="00D145E7">
        <w:rPr>
          <w:rFonts w:asciiTheme="minorHAnsi" w:hAnsiTheme="minorHAnsi" w:cstheme="minorHAnsi"/>
          <w:szCs w:val="24"/>
        </w:rPr>
        <w:t xml:space="preserve"> the Oakland County Merit System Rules</w:t>
      </w:r>
      <w:r w:rsidR="00D96B46" w:rsidRPr="00D145E7">
        <w:rPr>
          <w:rFonts w:asciiTheme="minorHAnsi" w:hAnsiTheme="minorHAnsi" w:cstheme="minorHAnsi"/>
          <w:color w:val="000000"/>
          <w:szCs w:val="24"/>
        </w:rPr>
        <w:t>, this</w:t>
      </w:r>
      <w:r w:rsidR="00D96B46" w:rsidRPr="00D145E7">
        <w:rPr>
          <w:rFonts w:asciiTheme="minorHAnsi" w:hAnsiTheme="minorHAnsi" w:cstheme="minorHAnsi"/>
          <w:szCs w:val="24"/>
        </w:rPr>
        <w:t xml:space="preserve"> </w:t>
      </w:r>
      <w:r w:rsidR="00FB5E66" w:rsidRPr="00D145E7">
        <w:rPr>
          <w:rFonts w:asciiTheme="minorHAnsi" w:hAnsiTheme="minorHAnsi" w:cstheme="minorHAnsi"/>
          <w:szCs w:val="24"/>
        </w:rPr>
        <w:t>P</w:t>
      </w:r>
      <w:r w:rsidR="00D96B46" w:rsidRPr="00D145E7">
        <w:rPr>
          <w:rFonts w:asciiTheme="minorHAnsi" w:hAnsiTheme="minorHAnsi" w:cstheme="minorHAnsi"/>
          <w:szCs w:val="24"/>
        </w:rPr>
        <w:t>olicy and</w:t>
      </w:r>
      <w:r w:rsidR="00D96B46" w:rsidRPr="00D145E7">
        <w:rPr>
          <w:rFonts w:asciiTheme="minorHAnsi" w:hAnsiTheme="minorHAnsi" w:cstheme="minorHAnsi"/>
          <w:color w:val="000000"/>
          <w:szCs w:val="24"/>
        </w:rPr>
        <w:t xml:space="preserve"> other applicable County </w:t>
      </w:r>
      <w:r w:rsidR="00D96B46" w:rsidRPr="00D145E7">
        <w:rPr>
          <w:rFonts w:asciiTheme="minorHAnsi" w:hAnsiTheme="minorHAnsi" w:cstheme="minorHAnsi"/>
          <w:szCs w:val="24"/>
        </w:rPr>
        <w:t>or</w:t>
      </w:r>
      <w:r w:rsidR="00D96B46" w:rsidRPr="00D145E7">
        <w:rPr>
          <w:rFonts w:asciiTheme="minorHAnsi" w:hAnsiTheme="minorHAnsi" w:cstheme="minorHAnsi"/>
          <w:color w:val="000000"/>
          <w:szCs w:val="24"/>
        </w:rPr>
        <w:t xml:space="preserve"> departmental</w:t>
      </w:r>
      <w:r w:rsidR="00D96B46" w:rsidRPr="00D145E7">
        <w:rPr>
          <w:rFonts w:asciiTheme="minorHAnsi" w:hAnsiTheme="minorHAnsi" w:cstheme="minorHAnsi"/>
          <w:szCs w:val="24"/>
        </w:rPr>
        <w:t xml:space="preserve"> </w:t>
      </w:r>
      <w:r w:rsidR="00D96B46" w:rsidRPr="00D145E7">
        <w:rPr>
          <w:rFonts w:asciiTheme="minorHAnsi" w:hAnsiTheme="minorHAnsi" w:cstheme="minorHAnsi"/>
          <w:color w:val="000000"/>
          <w:szCs w:val="24"/>
        </w:rPr>
        <w:t>policies.</w:t>
      </w:r>
    </w:p>
    <w:p w14:paraId="2F711BAA" w14:textId="535A056E" w:rsidR="00D96B46" w:rsidRPr="00D145E7" w:rsidRDefault="00D96B46" w:rsidP="002812F7">
      <w:pPr>
        <w:pStyle w:val="Heading1"/>
        <w:keepNext w:val="0"/>
        <w:keepLines w:val="0"/>
        <w:spacing w:before="120" w:line="240" w:lineRule="auto"/>
        <w:ind w:left="720" w:hanging="720"/>
        <w:rPr>
          <w:rFonts w:asciiTheme="minorHAnsi" w:hAnsiTheme="minorHAnsi" w:cstheme="minorHAnsi"/>
          <w:szCs w:val="24"/>
        </w:rPr>
      </w:pPr>
      <w:r w:rsidRPr="00D145E7">
        <w:rPr>
          <w:rFonts w:asciiTheme="minorHAnsi" w:hAnsiTheme="minorHAnsi" w:cstheme="minorHAnsi"/>
          <w:b/>
          <w:u w:val="single"/>
        </w:rPr>
        <w:t>A</w:t>
      </w:r>
      <w:r w:rsidR="00B10628" w:rsidRPr="00D145E7">
        <w:rPr>
          <w:rFonts w:asciiTheme="minorHAnsi" w:hAnsiTheme="minorHAnsi" w:cstheme="minorHAnsi"/>
          <w:b/>
          <w:u w:val="single"/>
        </w:rPr>
        <w:t>pplicability to Employees, Part-time Employees, Contractors and Other Users</w:t>
      </w:r>
      <w:r w:rsidR="00D145E7" w:rsidRPr="00D145E7">
        <w:rPr>
          <w:rFonts w:asciiTheme="minorHAnsi" w:hAnsiTheme="minorHAnsi" w:cstheme="minorHAnsi"/>
          <w:b/>
          <w:u w:val="single"/>
        </w:rPr>
        <w:t>.</w:t>
      </w:r>
      <w:r w:rsidRPr="00D145E7">
        <w:rPr>
          <w:rFonts w:asciiTheme="minorHAnsi" w:hAnsiTheme="minorHAnsi" w:cstheme="minorHAnsi"/>
        </w:rPr>
        <w:t xml:space="preserve"> </w:t>
      </w:r>
      <w:r w:rsidRPr="00D145E7">
        <w:rPr>
          <w:rFonts w:asciiTheme="minorHAnsi" w:hAnsiTheme="minorHAnsi" w:cstheme="minorHAnsi"/>
          <w:szCs w:val="24"/>
        </w:rPr>
        <w:t xml:space="preserve">This </w:t>
      </w:r>
      <w:r w:rsidR="0008206C">
        <w:rPr>
          <w:rFonts w:asciiTheme="minorHAnsi" w:hAnsiTheme="minorHAnsi" w:cstheme="minorHAnsi"/>
          <w:szCs w:val="24"/>
        </w:rPr>
        <w:t>P</w:t>
      </w:r>
      <w:r w:rsidRPr="00D145E7">
        <w:rPr>
          <w:rFonts w:asciiTheme="minorHAnsi" w:hAnsiTheme="minorHAnsi" w:cstheme="minorHAnsi"/>
          <w:szCs w:val="24"/>
        </w:rPr>
        <w:t>olicy applies</w:t>
      </w:r>
      <w:r w:rsidRPr="00D145E7">
        <w:rPr>
          <w:rFonts w:asciiTheme="minorHAnsi" w:hAnsiTheme="minorHAnsi" w:cstheme="minorHAnsi"/>
          <w:color w:val="000000"/>
          <w:szCs w:val="24"/>
        </w:rPr>
        <w:t xml:space="preserve"> </w:t>
      </w:r>
      <w:r w:rsidRPr="00D145E7">
        <w:rPr>
          <w:rFonts w:asciiTheme="minorHAnsi" w:hAnsiTheme="minorHAnsi" w:cstheme="minorHAnsi"/>
          <w:szCs w:val="24"/>
        </w:rPr>
        <w:t>to</w:t>
      </w:r>
      <w:r w:rsidRPr="00D145E7">
        <w:rPr>
          <w:rFonts w:asciiTheme="minorHAnsi" w:hAnsiTheme="minorHAnsi" w:cstheme="minorHAnsi"/>
          <w:color w:val="000000"/>
          <w:szCs w:val="24"/>
        </w:rPr>
        <w:t xml:space="preserve"> all</w:t>
      </w:r>
      <w:r w:rsidR="00767661" w:rsidRPr="00D145E7">
        <w:rPr>
          <w:rFonts w:asciiTheme="minorHAnsi" w:hAnsiTheme="minorHAnsi" w:cstheme="minorHAnsi"/>
          <w:color w:val="000000"/>
          <w:szCs w:val="24"/>
        </w:rPr>
        <w:t xml:space="preserve"> Users</w:t>
      </w:r>
      <w:r w:rsidRPr="00D145E7">
        <w:rPr>
          <w:rFonts w:asciiTheme="minorHAnsi" w:hAnsiTheme="minorHAnsi" w:cstheme="minorHAnsi"/>
          <w:szCs w:val="24"/>
        </w:rPr>
        <w:t xml:space="preserve"> and other individuals</w:t>
      </w:r>
      <w:r w:rsidRPr="00D145E7">
        <w:rPr>
          <w:rFonts w:asciiTheme="minorHAnsi" w:hAnsiTheme="minorHAnsi" w:cstheme="minorHAnsi"/>
          <w:color w:val="000000"/>
          <w:szCs w:val="24"/>
        </w:rPr>
        <w:t xml:space="preserve"> who are provided </w:t>
      </w:r>
      <w:r w:rsidRPr="00D145E7">
        <w:rPr>
          <w:rFonts w:asciiTheme="minorHAnsi" w:hAnsiTheme="minorHAnsi" w:cstheme="minorHAnsi"/>
          <w:szCs w:val="24"/>
        </w:rPr>
        <w:t>access</w:t>
      </w:r>
      <w:r w:rsidRPr="00D145E7">
        <w:rPr>
          <w:rFonts w:asciiTheme="minorHAnsi" w:hAnsiTheme="minorHAnsi" w:cstheme="minorHAnsi"/>
          <w:color w:val="000000"/>
          <w:szCs w:val="24"/>
        </w:rPr>
        <w:t xml:space="preserve"> </w:t>
      </w:r>
      <w:r w:rsidRPr="00D145E7">
        <w:rPr>
          <w:rFonts w:asciiTheme="minorHAnsi" w:hAnsiTheme="minorHAnsi" w:cstheme="minorHAnsi"/>
          <w:szCs w:val="24"/>
        </w:rPr>
        <w:t>to</w:t>
      </w:r>
      <w:r w:rsidRPr="00D145E7">
        <w:rPr>
          <w:rFonts w:asciiTheme="minorHAnsi" w:hAnsiTheme="minorHAnsi" w:cstheme="minorHAnsi"/>
          <w:color w:val="000000"/>
          <w:szCs w:val="24"/>
        </w:rPr>
        <w:t xml:space="preserve"> </w:t>
      </w:r>
      <w:r w:rsidR="002812F7" w:rsidRPr="00D145E7">
        <w:rPr>
          <w:rFonts w:asciiTheme="minorHAnsi" w:hAnsiTheme="minorHAnsi" w:cstheme="minorHAnsi"/>
          <w:color w:val="000000"/>
          <w:szCs w:val="24"/>
        </w:rPr>
        <w:t xml:space="preserve">the </w:t>
      </w:r>
      <w:r w:rsidR="00A12AE6" w:rsidRPr="00D145E7">
        <w:rPr>
          <w:rFonts w:asciiTheme="minorHAnsi" w:hAnsiTheme="minorHAnsi" w:cstheme="minorHAnsi"/>
          <w:color w:val="000000"/>
          <w:szCs w:val="24"/>
        </w:rPr>
        <w:t>E</w:t>
      </w:r>
      <w:r w:rsidRPr="00D145E7">
        <w:rPr>
          <w:rFonts w:asciiTheme="minorHAnsi" w:hAnsiTheme="minorHAnsi" w:cstheme="minorHAnsi"/>
          <w:color w:val="000000"/>
          <w:szCs w:val="24"/>
        </w:rPr>
        <w:t xml:space="preserve">lectronic </w:t>
      </w:r>
      <w:r w:rsidR="00A12AE6" w:rsidRPr="00D145E7">
        <w:rPr>
          <w:rFonts w:asciiTheme="minorHAnsi" w:hAnsiTheme="minorHAnsi" w:cstheme="minorHAnsi"/>
          <w:color w:val="000000"/>
          <w:szCs w:val="24"/>
        </w:rPr>
        <w:t>C</w:t>
      </w:r>
      <w:r w:rsidRPr="00D145E7">
        <w:rPr>
          <w:rFonts w:asciiTheme="minorHAnsi" w:hAnsiTheme="minorHAnsi" w:cstheme="minorHAnsi"/>
          <w:color w:val="000000"/>
          <w:szCs w:val="24"/>
        </w:rPr>
        <w:t>ommunication</w:t>
      </w:r>
      <w:r w:rsidR="005E0028">
        <w:rPr>
          <w:rFonts w:asciiTheme="minorHAnsi" w:hAnsiTheme="minorHAnsi" w:cstheme="minorHAnsi"/>
          <w:color w:val="000000"/>
          <w:szCs w:val="24"/>
        </w:rPr>
        <w:t>s</w:t>
      </w:r>
      <w:r w:rsidR="00A12AE6" w:rsidRPr="00D145E7">
        <w:rPr>
          <w:rFonts w:asciiTheme="minorHAnsi" w:hAnsiTheme="minorHAnsi" w:cstheme="minorHAnsi"/>
          <w:color w:val="000000"/>
          <w:szCs w:val="24"/>
        </w:rPr>
        <w:t xml:space="preserve"> S</w:t>
      </w:r>
      <w:r w:rsidRPr="00D145E7">
        <w:rPr>
          <w:rFonts w:asciiTheme="minorHAnsi" w:hAnsiTheme="minorHAnsi" w:cstheme="minorHAnsi"/>
          <w:color w:val="000000"/>
          <w:szCs w:val="24"/>
        </w:rPr>
        <w:t>ystem. Contractors</w:t>
      </w:r>
      <w:r w:rsidRPr="00D145E7">
        <w:rPr>
          <w:rFonts w:asciiTheme="minorHAnsi" w:hAnsiTheme="minorHAnsi" w:cstheme="minorHAnsi"/>
          <w:szCs w:val="24"/>
        </w:rPr>
        <w:t xml:space="preserve"> and third parties</w:t>
      </w:r>
      <w:r w:rsidRPr="00D145E7">
        <w:rPr>
          <w:rFonts w:asciiTheme="minorHAnsi" w:hAnsiTheme="minorHAnsi" w:cstheme="minorHAnsi"/>
          <w:color w:val="000000"/>
          <w:szCs w:val="24"/>
        </w:rPr>
        <w:t xml:space="preserve"> should only </w:t>
      </w:r>
      <w:r w:rsidRPr="00D145E7">
        <w:rPr>
          <w:rFonts w:asciiTheme="minorHAnsi" w:hAnsiTheme="minorHAnsi" w:cstheme="minorHAnsi"/>
          <w:szCs w:val="24"/>
        </w:rPr>
        <w:t>be</w:t>
      </w:r>
      <w:r w:rsidRPr="00D145E7">
        <w:rPr>
          <w:rFonts w:asciiTheme="minorHAnsi" w:hAnsiTheme="minorHAnsi" w:cstheme="minorHAnsi"/>
          <w:color w:val="000000"/>
          <w:szCs w:val="24"/>
        </w:rPr>
        <w:t xml:space="preserve"> provided access </w:t>
      </w:r>
      <w:r w:rsidRPr="00D145E7">
        <w:rPr>
          <w:rFonts w:asciiTheme="minorHAnsi" w:hAnsiTheme="minorHAnsi" w:cstheme="minorHAnsi"/>
          <w:szCs w:val="24"/>
        </w:rPr>
        <w:t>to</w:t>
      </w:r>
      <w:r w:rsidRPr="00D145E7">
        <w:rPr>
          <w:rFonts w:asciiTheme="minorHAnsi" w:hAnsiTheme="minorHAnsi" w:cstheme="minorHAnsi"/>
          <w:color w:val="000000"/>
          <w:szCs w:val="24"/>
        </w:rPr>
        <w:t xml:space="preserve"> the </w:t>
      </w:r>
      <w:r w:rsidR="00D6033B" w:rsidRPr="00D145E7">
        <w:rPr>
          <w:rFonts w:asciiTheme="minorHAnsi" w:hAnsiTheme="minorHAnsi" w:cstheme="minorHAnsi"/>
          <w:color w:val="000000"/>
          <w:szCs w:val="24"/>
        </w:rPr>
        <w:t>E</w:t>
      </w:r>
      <w:r w:rsidRPr="00D145E7">
        <w:rPr>
          <w:rFonts w:asciiTheme="minorHAnsi" w:hAnsiTheme="minorHAnsi" w:cstheme="minorHAnsi"/>
          <w:color w:val="000000"/>
          <w:szCs w:val="24"/>
        </w:rPr>
        <w:t xml:space="preserve">lectronic </w:t>
      </w:r>
      <w:r w:rsidR="00D6033B" w:rsidRPr="00D145E7">
        <w:rPr>
          <w:rFonts w:asciiTheme="minorHAnsi" w:hAnsiTheme="minorHAnsi" w:cstheme="minorHAnsi"/>
          <w:color w:val="000000"/>
          <w:szCs w:val="24"/>
        </w:rPr>
        <w:t>C</w:t>
      </w:r>
      <w:r w:rsidRPr="00D145E7">
        <w:rPr>
          <w:rFonts w:asciiTheme="minorHAnsi" w:hAnsiTheme="minorHAnsi" w:cstheme="minorHAnsi"/>
          <w:color w:val="000000"/>
          <w:szCs w:val="24"/>
        </w:rPr>
        <w:t>ommunication</w:t>
      </w:r>
      <w:r w:rsidR="005E0028">
        <w:rPr>
          <w:rFonts w:asciiTheme="minorHAnsi" w:hAnsiTheme="minorHAnsi" w:cstheme="minorHAnsi"/>
          <w:color w:val="000000"/>
          <w:szCs w:val="24"/>
        </w:rPr>
        <w:t>s</w:t>
      </w:r>
      <w:r w:rsidRPr="00D145E7">
        <w:rPr>
          <w:rFonts w:asciiTheme="minorHAnsi" w:hAnsiTheme="minorHAnsi" w:cstheme="minorHAnsi"/>
          <w:color w:val="000000"/>
          <w:szCs w:val="24"/>
        </w:rPr>
        <w:t xml:space="preserve"> </w:t>
      </w:r>
      <w:r w:rsidR="00D6033B" w:rsidRPr="00D145E7">
        <w:rPr>
          <w:rFonts w:asciiTheme="minorHAnsi" w:hAnsiTheme="minorHAnsi" w:cstheme="minorHAnsi"/>
          <w:color w:val="000000"/>
          <w:szCs w:val="24"/>
        </w:rPr>
        <w:t>S</w:t>
      </w:r>
      <w:r w:rsidRPr="00D145E7">
        <w:rPr>
          <w:rFonts w:asciiTheme="minorHAnsi" w:hAnsiTheme="minorHAnsi" w:cstheme="minorHAnsi"/>
          <w:color w:val="000000"/>
          <w:szCs w:val="24"/>
        </w:rPr>
        <w:t xml:space="preserve">ystem </w:t>
      </w:r>
      <w:r w:rsidRPr="00D145E7">
        <w:rPr>
          <w:rFonts w:asciiTheme="minorHAnsi" w:hAnsiTheme="minorHAnsi" w:cstheme="minorHAnsi"/>
          <w:szCs w:val="24"/>
        </w:rPr>
        <w:t>as</w:t>
      </w:r>
      <w:r w:rsidRPr="00D145E7">
        <w:rPr>
          <w:rFonts w:asciiTheme="minorHAnsi" w:hAnsiTheme="minorHAnsi" w:cstheme="minorHAnsi"/>
          <w:color w:val="000000"/>
          <w:szCs w:val="24"/>
        </w:rPr>
        <w:t xml:space="preserve"> necessary, and only if they </w:t>
      </w:r>
      <w:r w:rsidR="00D93BFA" w:rsidRPr="00D145E7">
        <w:rPr>
          <w:rFonts w:asciiTheme="minorHAnsi" w:hAnsiTheme="minorHAnsi" w:cstheme="minorHAnsi"/>
          <w:color w:val="000000"/>
          <w:szCs w:val="24"/>
        </w:rPr>
        <w:t>agree</w:t>
      </w:r>
      <w:r w:rsidR="00E04BFE" w:rsidRPr="00D145E7">
        <w:rPr>
          <w:rFonts w:asciiTheme="minorHAnsi" w:hAnsiTheme="minorHAnsi" w:cstheme="minorHAnsi"/>
          <w:color w:val="000000"/>
          <w:szCs w:val="24"/>
        </w:rPr>
        <w:t xml:space="preserve"> to </w:t>
      </w:r>
      <w:r w:rsidRPr="00D145E7">
        <w:rPr>
          <w:rFonts w:asciiTheme="minorHAnsi" w:hAnsiTheme="minorHAnsi" w:cstheme="minorHAnsi"/>
          <w:color w:val="000000"/>
          <w:szCs w:val="24"/>
        </w:rPr>
        <w:t xml:space="preserve">abide </w:t>
      </w:r>
      <w:r w:rsidRPr="00D145E7">
        <w:rPr>
          <w:rFonts w:asciiTheme="minorHAnsi" w:hAnsiTheme="minorHAnsi" w:cstheme="minorHAnsi"/>
          <w:szCs w:val="24"/>
        </w:rPr>
        <w:t>by</w:t>
      </w:r>
      <w:r w:rsidRPr="00D145E7">
        <w:rPr>
          <w:rFonts w:asciiTheme="minorHAnsi" w:hAnsiTheme="minorHAnsi" w:cstheme="minorHAnsi"/>
          <w:color w:val="000000"/>
          <w:szCs w:val="24"/>
        </w:rPr>
        <w:t xml:space="preserve"> all applicable rules set forth in this </w:t>
      </w:r>
      <w:r w:rsidR="00FB5E66" w:rsidRPr="00D145E7">
        <w:rPr>
          <w:rFonts w:asciiTheme="minorHAnsi" w:hAnsiTheme="minorHAnsi" w:cstheme="minorHAnsi"/>
          <w:szCs w:val="24"/>
        </w:rPr>
        <w:t>P</w:t>
      </w:r>
      <w:r w:rsidRPr="00D145E7">
        <w:rPr>
          <w:rFonts w:asciiTheme="minorHAnsi" w:hAnsiTheme="minorHAnsi" w:cstheme="minorHAnsi"/>
          <w:szCs w:val="24"/>
        </w:rPr>
        <w:t>olicy</w:t>
      </w:r>
      <w:r w:rsidR="00FB5E66" w:rsidRPr="00D145E7">
        <w:rPr>
          <w:rFonts w:asciiTheme="minorHAnsi" w:hAnsiTheme="minorHAnsi" w:cstheme="minorHAnsi"/>
          <w:szCs w:val="24"/>
        </w:rPr>
        <w:t>.</w:t>
      </w:r>
    </w:p>
    <w:p w14:paraId="213F26B8" w14:textId="6DB4FFF5" w:rsidR="00D96B46" w:rsidRPr="00D145E7" w:rsidRDefault="00185594" w:rsidP="00185594">
      <w:pPr>
        <w:pStyle w:val="Heading1"/>
        <w:keepNext w:val="0"/>
        <w:keepLines w:val="0"/>
        <w:spacing w:before="120" w:line="240" w:lineRule="auto"/>
        <w:ind w:left="720" w:right="2" w:hanging="720"/>
        <w:rPr>
          <w:rFonts w:asciiTheme="minorHAnsi" w:hAnsiTheme="minorHAnsi" w:cstheme="minorHAnsi"/>
          <w:szCs w:val="24"/>
        </w:rPr>
      </w:pPr>
      <w:r w:rsidRPr="00D145E7">
        <w:rPr>
          <w:rFonts w:asciiTheme="minorHAnsi" w:hAnsiTheme="minorHAnsi" w:cstheme="minorHAnsi"/>
          <w:b/>
          <w:u w:val="single"/>
        </w:rPr>
        <w:t>Enforcement of Policy</w:t>
      </w:r>
      <w:r w:rsidR="00D145E7" w:rsidRPr="00D145E7">
        <w:rPr>
          <w:rFonts w:asciiTheme="minorHAnsi" w:hAnsiTheme="minorHAnsi" w:cstheme="minorHAnsi"/>
          <w:b/>
          <w:u w:val="single"/>
        </w:rPr>
        <w:t>.</w:t>
      </w:r>
      <w:r w:rsidR="00D96B46" w:rsidRPr="00D145E7">
        <w:rPr>
          <w:rFonts w:asciiTheme="minorHAnsi" w:hAnsiTheme="minorHAnsi" w:cstheme="minorHAnsi"/>
        </w:rPr>
        <w:t xml:space="preserve">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Department of Information Technology </w:t>
      </w:r>
      <w:r w:rsidR="005353F2" w:rsidRPr="00D145E7">
        <w:rPr>
          <w:rFonts w:asciiTheme="minorHAnsi" w:hAnsiTheme="minorHAnsi" w:cstheme="minorHAnsi"/>
          <w:color w:val="000000"/>
          <w:szCs w:val="24"/>
        </w:rPr>
        <w:t>can</w:t>
      </w:r>
      <w:r w:rsidR="00D96B46" w:rsidRPr="00D145E7">
        <w:rPr>
          <w:rFonts w:asciiTheme="minorHAnsi" w:hAnsiTheme="minorHAnsi" w:cstheme="minorHAnsi"/>
          <w:color w:val="000000"/>
          <w:szCs w:val="24"/>
        </w:rPr>
        <w:t xml:space="preserve"> monitor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w:t>
      </w:r>
      <w:r w:rsidR="00E761A8" w:rsidRPr="00D145E7">
        <w:rPr>
          <w:rFonts w:asciiTheme="minorHAnsi" w:hAnsiTheme="minorHAnsi" w:cstheme="minorHAnsi"/>
          <w:color w:val="000000"/>
          <w:szCs w:val="24"/>
        </w:rPr>
        <w:t>E</w:t>
      </w:r>
      <w:r w:rsidR="00D96B46" w:rsidRPr="00D145E7">
        <w:rPr>
          <w:rFonts w:asciiTheme="minorHAnsi" w:hAnsiTheme="minorHAnsi" w:cstheme="minorHAnsi"/>
          <w:color w:val="000000"/>
          <w:szCs w:val="24"/>
        </w:rPr>
        <w:t xml:space="preserve">lectronic </w:t>
      </w:r>
      <w:r w:rsidR="00E761A8" w:rsidRPr="00D145E7">
        <w:rPr>
          <w:rFonts w:asciiTheme="minorHAnsi" w:hAnsiTheme="minorHAnsi" w:cstheme="minorHAnsi"/>
          <w:color w:val="000000"/>
          <w:szCs w:val="24"/>
        </w:rPr>
        <w:t>C</w:t>
      </w:r>
      <w:r w:rsidR="00D96B46" w:rsidRPr="00D145E7">
        <w:rPr>
          <w:rFonts w:asciiTheme="minorHAnsi" w:hAnsiTheme="minorHAnsi" w:cstheme="minorHAnsi"/>
          <w:color w:val="000000"/>
          <w:szCs w:val="24"/>
        </w:rPr>
        <w:t xml:space="preserve">ommunications </w:t>
      </w:r>
      <w:r w:rsidR="00E761A8" w:rsidRPr="00D145E7">
        <w:rPr>
          <w:rFonts w:asciiTheme="minorHAnsi" w:hAnsiTheme="minorHAnsi" w:cstheme="minorHAnsi"/>
          <w:color w:val="000000"/>
          <w:szCs w:val="24"/>
        </w:rPr>
        <w:t>S</w:t>
      </w:r>
      <w:r w:rsidR="00D96B46" w:rsidRPr="00D145E7">
        <w:rPr>
          <w:rFonts w:asciiTheme="minorHAnsi" w:hAnsiTheme="minorHAnsi" w:cstheme="minorHAnsi"/>
          <w:color w:val="000000"/>
          <w:szCs w:val="24"/>
        </w:rPr>
        <w:t>ystem</w:t>
      </w:r>
      <w:r w:rsidR="00D96B46" w:rsidRPr="00D145E7">
        <w:rPr>
          <w:rFonts w:asciiTheme="minorHAnsi" w:hAnsiTheme="minorHAnsi" w:cstheme="minorHAnsi"/>
          <w:szCs w:val="24"/>
        </w:rPr>
        <w:t xml:space="preserve"> under the direction of the Human Resources Department and Corporation Counsel.</w:t>
      </w:r>
      <w:r w:rsidR="00E761A8" w:rsidRPr="00D145E7">
        <w:rPr>
          <w:rFonts w:asciiTheme="minorHAnsi" w:hAnsiTheme="minorHAnsi" w:cstheme="minorHAnsi"/>
          <w:szCs w:val="24"/>
        </w:rPr>
        <w:t xml:space="preserve"> </w:t>
      </w:r>
      <w:r w:rsidR="00A12AE6" w:rsidRPr="00D145E7">
        <w:rPr>
          <w:rFonts w:asciiTheme="minorHAnsi" w:hAnsiTheme="minorHAnsi" w:cstheme="minorHAnsi"/>
          <w:szCs w:val="24"/>
        </w:rPr>
        <w:t>Users</w:t>
      </w:r>
      <w:r w:rsidR="00D96B46" w:rsidRPr="00D145E7">
        <w:rPr>
          <w:rFonts w:asciiTheme="minorHAnsi" w:hAnsiTheme="minorHAnsi" w:cstheme="minorHAnsi"/>
          <w:color w:val="000000"/>
          <w:szCs w:val="24"/>
        </w:rPr>
        <w:t xml:space="preserve"> who observe </w:t>
      </w:r>
      <w:r w:rsidR="00D96B46" w:rsidRPr="00D145E7">
        <w:rPr>
          <w:rFonts w:asciiTheme="minorHAnsi" w:hAnsiTheme="minorHAnsi" w:cstheme="minorHAnsi"/>
          <w:szCs w:val="24"/>
        </w:rPr>
        <w:t>a</w:t>
      </w:r>
      <w:r w:rsidR="00D96B46" w:rsidRPr="00D145E7">
        <w:rPr>
          <w:rFonts w:asciiTheme="minorHAnsi" w:hAnsiTheme="minorHAnsi" w:cstheme="minorHAnsi"/>
          <w:color w:val="000000"/>
          <w:szCs w:val="24"/>
        </w:rPr>
        <w:t xml:space="preserve"> violation </w:t>
      </w:r>
      <w:r w:rsidR="00D96B46" w:rsidRPr="00D145E7">
        <w:rPr>
          <w:rFonts w:asciiTheme="minorHAnsi" w:hAnsiTheme="minorHAnsi" w:cstheme="minorHAnsi"/>
          <w:szCs w:val="24"/>
        </w:rPr>
        <w:t>of</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 xml:space="preserve">this </w:t>
      </w:r>
      <w:r w:rsidR="00FB5E66" w:rsidRPr="00D145E7">
        <w:rPr>
          <w:rFonts w:asciiTheme="minorHAnsi" w:hAnsiTheme="minorHAnsi" w:cstheme="minorHAnsi"/>
          <w:szCs w:val="24"/>
        </w:rPr>
        <w:t>P</w:t>
      </w:r>
      <w:r w:rsidR="00D96B46" w:rsidRPr="00D145E7">
        <w:rPr>
          <w:rFonts w:asciiTheme="minorHAnsi" w:hAnsiTheme="minorHAnsi" w:cstheme="minorHAnsi"/>
          <w:szCs w:val="24"/>
        </w:rPr>
        <w:t>olicy</w:t>
      </w:r>
      <w:r w:rsidR="00D96B46" w:rsidRPr="00D145E7">
        <w:rPr>
          <w:rFonts w:asciiTheme="minorHAnsi" w:hAnsiTheme="minorHAnsi" w:cstheme="minorHAnsi"/>
          <w:color w:val="000000"/>
          <w:szCs w:val="24"/>
        </w:rPr>
        <w:t xml:space="preserve"> should bring it </w:t>
      </w:r>
      <w:r w:rsidR="00D96B46" w:rsidRPr="00D145E7">
        <w:rPr>
          <w:rFonts w:asciiTheme="minorHAnsi" w:hAnsiTheme="minorHAnsi" w:cstheme="minorHAnsi"/>
          <w:szCs w:val="24"/>
        </w:rPr>
        <w:t>to</w:t>
      </w:r>
      <w:r w:rsidR="00D96B46" w:rsidRPr="00D145E7">
        <w:rPr>
          <w:rFonts w:asciiTheme="minorHAnsi" w:hAnsiTheme="minorHAnsi" w:cstheme="minorHAnsi"/>
          <w:color w:val="000000"/>
          <w:szCs w:val="24"/>
        </w:rPr>
        <w:t xml:space="preserve"> </w:t>
      </w:r>
      <w:r w:rsidR="00D96B46" w:rsidRPr="00D145E7">
        <w:rPr>
          <w:rFonts w:asciiTheme="minorHAnsi" w:hAnsiTheme="minorHAnsi" w:cstheme="minorHAnsi"/>
          <w:szCs w:val="24"/>
        </w:rPr>
        <w:t>the</w:t>
      </w:r>
      <w:r w:rsidR="00D96B46" w:rsidRPr="00D145E7">
        <w:rPr>
          <w:rFonts w:asciiTheme="minorHAnsi" w:hAnsiTheme="minorHAnsi" w:cstheme="minorHAnsi"/>
          <w:color w:val="000000"/>
          <w:szCs w:val="24"/>
        </w:rPr>
        <w:t xml:space="preserve"> attention of </w:t>
      </w:r>
      <w:r w:rsidR="00D96B46" w:rsidRPr="00D145E7">
        <w:rPr>
          <w:rFonts w:asciiTheme="minorHAnsi" w:hAnsiTheme="minorHAnsi" w:cstheme="minorHAnsi"/>
          <w:szCs w:val="24"/>
        </w:rPr>
        <w:t>their immediate</w:t>
      </w:r>
      <w:r w:rsidR="00D96B46" w:rsidRPr="00D145E7">
        <w:rPr>
          <w:rFonts w:asciiTheme="minorHAnsi" w:hAnsiTheme="minorHAnsi" w:cstheme="minorHAnsi"/>
          <w:color w:val="000000"/>
          <w:szCs w:val="24"/>
        </w:rPr>
        <w:t xml:space="preserve"> supervisor </w:t>
      </w:r>
      <w:r w:rsidR="00D96B46" w:rsidRPr="00D145E7">
        <w:rPr>
          <w:rFonts w:asciiTheme="minorHAnsi" w:hAnsiTheme="minorHAnsi" w:cstheme="minorHAnsi"/>
          <w:szCs w:val="24"/>
        </w:rPr>
        <w:t>or</w:t>
      </w:r>
      <w:r w:rsidR="00D96B46" w:rsidRPr="00D145E7">
        <w:rPr>
          <w:rFonts w:asciiTheme="minorHAnsi" w:hAnsiTheme="minorHAnsi" w:cstheme="minorHAnsi"/>
          <w:color w:val="000000"/>
          <w:szCs w:val="24"/>
        </w:rPr>
        <w:t xml:space="preserve"> manager</w:t>
      </w:r>
      <w:r w:rsidR="00D96B46" w:rsidRPr="00D145E7">
        <w:rPr>
          <w:rFonts w:asciiTheme="minorHAnsi" w:hAnsiTheme="minorHAnsi" w:cstheme="minorHAnsi"/>
          <w:szCs w:val="24"/>
        </w:rPr>
        <w:t xml:space="preserve">. Supervisors or managers who receive a complaint or observe a violation of this </w:t>
      </w:r>
      <w:r w:rsidR="00FB5E66" w:rsidRPr="00D145E7">
        <w:rPr>
          <w:rFonts w:asciiTheme="minorHAnsi" w:hAnsiTheme="minorHAnsi" w:cstheme="minorHAnsi"/>
          <w:szCs w:val="24"/>
        </w:rPr>
        <w:t>P</w:t>
      </w:r>
      <w:r w:rsidR="00D96B46" w:rsidRPr="00D145E7">
        <w:rPr>
          <w:rFonts w:asciiTheme="minorHAnsi" w:hAnsiTheme="minorHAnsi" w:cstheme="minorHAnsi"/>
          <w:szCs w:val="24"/>
        </w:rPr>
        <w:t>olicy shall investigate the matter and determine the appropriate action. Questions related to this section should be referred to the Labor Relations Unit</w:t>
      </w:r>
      <w:r w:rsidR="00A12AE6" w:rsidRPr="00D145E7">
        <w:rPr>
          <w:rFonts w:asciiTheme="minorHAnsi" w:hAnsiTheme="minorHAnsi" w:cstheme="minorHAnsi"/>
          <w:szCs w:val="24"/>
        </w:rPr>
        <w:t xml:space="preserve"> within the</w:t>
      </w:r>
      <w:r w:rsidR="005353F2" w:rsidRPr="00D145E7">
        <w:rPr>
          <w:rFonts w:asciiTheme="minorHAnsi" w:hAnsiTheme="minorHAnsi" w:cstheme="minorHAnsi"/>
          <w:szCs w:val="24"/>
        </w:rPr>
        <w:t xml:space="preserve"> Human Resources</w:t>
      </w:r>
      <w:r w:rsidR="00A12AE6" w:rsidRPr="00D145E7">
        <w:rPr>
          <w:rFonts w:asciiTheme="minorHAnsi" w:hAnsiTheme="minorHAnsi" w:cstheme="minorHAnsi"/>
          <w:szCs w:val="24"/>
        </w:rPr>
        <w:t xml:space="preserve"> Department</w:t>
      </w:r>
      <w:r w:rsidRPr="00D145E7">
        <w:rPr>
          <w:rFonts w:asciiTheme="minorHAnsi" w:hAnsiTheme="minorHAnsi" w:cstheme="minorHAnsi"/>
          <w:color w:val="000000"/>
          <w:szCs w:val="24"/>
        </w:rPr>
        <w:t>.</w:t>
      </w:r>
    </w:p>
    <w:p w14:paraId="0EBD3225" w14:textId="0DE5199E" w:rsidR="007F3459" w:rsidRPr="00D145E7" w:rsidRDefault="002812F7" w:rsidP="00C95625">
      <w:pPr>
        <w:pStyle w:val="Heading1"/>
        <w:spacing w:before="120"/>
        <w:ind w:left="720" w:hanging="720"/>
        <w:rPr>
          <w:rFonts w:asciiTheme="minorHAnsi" w:hAnsiTheme="minorHAnsi" w:cstheme="minorHAnsi"/>
        </w:rPr>
      </w:pPr>
      <w:r w:rsidRPr="00D145E7">
        <w:rPr>
          <w:rFonts w:asciiTheme="minorHAnsi" w:hAnsiTheme="minorHAnsi" w:cstheme="minorHAnsi"/>
          <w:b/>
          <w:u w:val="single"/>
        </w:rPr>
        <w:t>Violations</w:t>
      </w:r>
      <w:r w:rsidR="00D145E7" w:rsidRPr="00D145E7">
        <w:rPr>
          <w:rFonts w:asciiTheme="minorHAnsi" w:hAnsiTheme="minorHAnsi" w:cstheme="minorHAnsi"/>
          <w:b/>
          <w:u w:val="single"/>
        </w:rPr>
        <w:t>.</w:t>
      </w:r>
      <w:r w:rsidR="00D145E7" w:rsidRPr="00D145E7">
        <w:rPr>
          <w:rFonts w:asciiTheme="minorHAnsi" w:hAnsiTheme="minorHAnsi" w:cstheme="minorHAnsi"/>
        </w:rPr>
        <w:t xml:space="preserve"> </w:t>
      </w:r>
      <w:r w:rsidR="001C61EE" w:rsidRPr="00D145E7">
        <w:rPr>
          <w:rFonts w:asciiTheme="minorHAnsi" w:hAnsiTheme="minorHAnsi" w:cstheme="minorHAnsi"/>
        </w:rPr>
        <w:t>VIOLATION OF THIS POLICY MAY RESULT IN DISCIPLINARY ACTION</w:t>
      </w:r>
      <w:r w:rsidR="00E761A8" w:rsidRPr="00D145E7">
        <w:rPr>
          <w:rFonts w:asciiTheme="minorHAnsi" w:hAnsiTheme="minorHAnsi" w:cstheme="minorHAnsi"/>
        </w:rPr>
        <w:t>, TERMINATION OF</w:t>
      </w:r>
      <w:r w:rsidR="000C7B77" w:rsidRPr="00D145E7">
        <w:rPr>
          <w:rFonts w:asciiTheme="minorHAnsi" w:hAnsiTheme="minorHAnsi" w:cstheme="minorHAnsi"/>
        </w:rPr>
        <w:t xml:space="preserve"> A</w:t>
      </w:r>
      <w:r w:rsidR="00E761A8" w:rsidRPr="00D145E7">
        <w:rPr>
          <w:rFonts w:asciiTheme="minorHAnsi" w:hAnsiTheme="minorHAnsi" w:cstheme="minorHAnsi"/>
        </w:rPr>
        <w:t xml:space="preserve"> CONTRACT, REVOCATION OF ACCESS TO THE ELECTRONIC COMMUNICATIONS SYST</w:t>
      </w:r>
      <w:r w:rsidR="00FB5E66" w:rsidRPr="00D145E7">
        <w:rPr>
          <w:rFonts w:asciiTheme="minorHAnsi" w:hAnsiTheme="minorHAnsi" w:cstheme="minorHAnsi"/>
        </w:rPr>
        <w:t>E</w:t>
      </w:r>
      <w:r w:rsidR="00E761A8" w:rsidRPr="00D145E7">
        <w:rPr>
          <w:rFonts w:asciiTheme="minorHAnsi" w:hAnsiTheme="minorHAnsi" w:cstheme="minorHAnsi"/>
        </w:rPr>
        <w:t xml:space="preserve">M, AND/OR OTHER LEGAL REMEDIES PROVIDED BY LAW, </w:t>
      </w:r>
      <w:r w:rsidR="001C61EE" w:rsidRPr="00D145E7">
        <w:rPr>
          <w:rFonts w:asciiTheme="minorHAnsi" w:hAnsiTheme="minorHAnsi" w:cstheme="minorHAnsi"/>
        </w:rPr>
        <w:t>INCLUDING DISMISSAL FROM COUNTY EMPLOYMENT</w:t>
      </w:r>
      <w:r w:rsidR="00BD3938" w:rsidRPr="00D145E7">
        <w:rPr>
          <w:rFonts w:asciiTheme="minorHAnsi" w:hAnsiTheme="minorHAnsi" w:cstheme="minorHAnsi"/>
        </w:rPr>
        <w:t xml:space="preserve"> OR COUNTY ASSIGNMENT</w:t>
      </w:r>
      <w:r w:rsidR="001C61EE" w:rsidRPr="00D145E7">
        <w:rPr>
          <w:rFonts w:asciiTheme="minorHAnsi" w:hAnsiTheme="minorHAnsi" w:cstheme="minorHAnsi"/>
        </w:rPr>
        <w:t>. QUESTIONS REGARDING THIS POLICY SHOULD BE FORWARDED TO THE DEPARTMENT OF INFORMATION TECHNOLOGY SERVICE CENTER.</w:t>
      </w:r>
    </w:p>
    <w:p w14:paraId="0B396BFE" w14:textId="3F8F1D0F" w:rsidR="00A500FB" w:rsidRPr="00D145E7" w:rsidRDefault="00D145E7" w:rsidP="00185594">
      <w:pPr>
        <w:pStyle w:val="Heading1"/>
        <w:keepNext w:val="0"/>
        <w:keepLines w:val="0"/>
        <w:spacing w:before="120" w:line="240" w:lineRule="auto"/>
        <w:ind w:left="720" w:hanging="720"/>
        <w:rPr>
          <w:rFonts w:asciiTheme="minorHAnsi" w:hAnsiTheme="minorHAnsi" w:cstheme="minorHAnsi"/>
        </w:rPr>
      </w:pPr>
      <w:r w:rsidRPr="00D145E7">
        <w:rPr>
          <w:rFonts w:asciiTheme="minorHAnsi" w:hAnsiTheme="minorHAnsi" w:cstheme="minorHAnsi"/>
          <w:b/>
          <w:szCs w:val="24"/>
          <w:u w:val="single"/>
        </w:rPr>
        <w:t>Implementation of Policy.</w:t>
      </w:r>
      <w:r w:rsidR="000B15A3" w:rsidRPr="00D145E7">
        <w:rPr>
          <w:rFonts w:asciiTheme="minorHAnsi" w:hAnsiTheme="minorHAnsi" w:cstheme="minorHAnsi"/>
          <w:szCs w:val="24"/>
        </w:rPr>
        <w:t xml:space="preserve"> The County Executive, through the Director of the Department of Information Technology, shall implemen</w:t>
      </w:r>
      <w:r w:rsidR="000B15A3" w:rsidRPr="00D145E7">
        <w:rPr>
          <w:rFonts w:asciiTheme="minorHAnsi" w:hAnsiTheme="minorHAnsi" w:cstheme="minorHAnsi"/>
        </w:rPr>
        <w:t xml:space="preserve">t and administer this Policy. The Director of Human Resources will work in conjunction with the Director of Information Technology to ensure that the </w:t>
      </w:r>
      <w:r w:rsidR="0008206C">
        <w:rPr>
          <w:rFonts w:asciiTheme="minorHAnsi" w:hAnsiTheme="minorHAnsi" w:cstheme="minorHAnsi"/>
        </w:rPr>
        <w:t>P</w:t>
      </w:r>
      <w:r w:rsidR="000B15A3" w:rsidRPr="00D145E7">
        <w:rPr>
          <w:rFonts w:asciiTheme="minorHAnsi" w:hAnsiTheme="minorHAnsi" w:cstheme="minorHAnsi"/>
        </w:rPr>
        <w:t>olicy is administered properly.</w:t>
      </w:r>
    </w:p>
    <w:p w14:paraId="34F0ABBE" w14:textId="77777777" w:rsidR="008A6B32" w:rsidRPr="00D145E7" w:rsidRDefault="008A6B32" w:rsidP="00D145E7">
      <w:pPr>
        <w:spacing w:before="120" w:after="0" w:line="240" w:lineRule="auto"/>
        <w:rPr>
          <w:sz w:val="24"/>
          <w:highlight w:val="yellow"/>
        </w:rPr>
      </w:pPr>
    </w:p>
    <w:sectPr w:rsidR="008A6B32" w:rsidRPr="00D145E7" w:rsidSect="0013044B">
      <w:footerReference w:type="default" r:id="rId11"/>
      <w:pgSz w:w="12240" w:h="15840"/>
      <w:pgMar w:top="1440" w:right="1440" w:bottom="171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F479" w14:textId="77777777" w:rsidR="005D7140" w:rsidRDefault="005D7140" w:rsidP="003A7D41">
      <w:pPr>
        <w:spacing w:after="0" w:line="240" w:lineRule="auto"/>
      </w:pPr>
      <w:r>
        <w:separator/>
      </w:r>
    </w:p>
  </w:endnote>
  <w:endnote w:type="continuationSeparator" w:id="0">
    <w:p w14:paraId="4FDF1946" w14:textId="77777777" w:rsidR="005D7140" w:rsidRDefault="005D7140" w:rsidP="003A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7706" w14:textId="35F0DE1A" w:rsidR="003A7D41" w:rsidRDefault="0013044B" w:rsidP="0013044B">
    <w:pPr>
      <w:pStyle w:val="Footer"/>
      <w:rPr>
        <w:b/>
        <w:bCs/>
      </w:rPr>
    </w:pPr>
    <w:r>
      <w:t>07/19/18</w:t>
    </w:r>
    <w:r>
      <w:tab/>
    </w:r>
    <w:r w:rsidR="003230F2">
      <w:t xml:space="preserve">Page </w:t>
    </w:r>
    <w:r w:rsidR="003230F2">
      <w:rPr>
        <w:b/>
        <w:bCs/>
      </w:rPr>
      <w:fldChar w:fldCharType="begin"/>
    </w:r>
    <w:r w:rsidR="003230F2">
      <w:rPr>
        <w:b/>
        <w:bCs/>
      </w:rPr>
      <w:instrText xml:space="preserve"> PAGE  \* Arabic  \* MERGEFORMAT </w:instrText>
    </w:r>
    <w:r w:rsidR="003230F2">
      <w:rPr>
        <w:b/>
        <w:bCs/>
      </w:rPr>
      <w:fldChar w:fldCharType="separate"/>
    </w:r>
    <w:r w:rsidR="003308F5">
      <w:rPr>
        <w:b/>
        <w:bCs/>
        <w:noProof/>
      </w:rPr>
      <w:t>1</w:t>
    </w:r>
    <w:r w:rsidR="003230F2">
      <w:rPr>
        <w:b/>
        <w:bCs/>
      </w:rPr>
      <w:fldChar w:fldCharType="end"/>
    </w:r>
    <w:r w:rsidR="003230F2">
      <w:t xml:space="preserve"> of </w:t>
    </w:r>
    <w:r w:rsidR="003230F2">
      <w:rPr>
        <w:b/>
        <w:bCs/>
      </w:rPr>
      <w:fldChar w:fldCharType="begin"/>
    </w:r>
    <w:r w:rsidR="003230F2">
      <w:rPr>
        <w:b/>
        <w:bCs/>
      </w:rPr>
      <w:instrText xml:space="preserve"> NUMPAGES  \* Arabic  \* MERGEFORMAT </w:instrText>
    </w:r>
    <w:r w:rsidR="003230F2">
      <w:rPr>
        <w:b/>
        <w:bCs/>
      </w:rPr>
      <w:fldChar w:fldCharType="separate"/>
    </w:r>
    <w:r w:rsidR="003308F5">
      <w:rPr>
        <w:b/>
        <w:bCs/>
        <w:noProof/>
      </w:rPr>
      <w:t>5</w:t>
    </w:r>
    <w:r w:rsidR="003230F2">
      <w:rPr>
        <w:b/>
        <w:bCs/>
      </w:rPr>
      <w:fldChar w:fldCharType="end"/>
    </w:r>
  </w:p>
  <w:p w14:paraId="44C87633" w14:textId="77777777" w:rsidR="0013044B" w:rsidRDefault="0013044B" w:rsidP="003230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B59F" w14:textId="77777777" w:rsidR="005D7140" w:rsidRDefault="005D7140" w:rsidP="003A7D41">
      <w:pPr>
        <w:spacing w:after="0" w:line="240" w:lineRule="auto"/>
      </w:pPr>
      <w:r>
        <w:separator/>
      </w:r>
    </w:p>
  </w:footnote>
  <w:footnote w:type="continuationSeparator" w:id="0">
    <w:p w14:paraId="3D1AA4DC" w14:textId="77777777" w:rsidR="005D7140" w:rsidRDefault="005D7140" w:rsidP="003A7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3056"/>
    <w:multiLevelType w:val="hybridMultilevel"/>
    <w:tmpl w:val="0518C594"/>
    <w:lvl w:ilvl="0" w:tplc="04090013">
      <w:start w:val="1"/>
      <w:numFmt w:val="upperRoman"/>
      <w:lvlText w:val="%1."/>
      <w:lvlJc w:val="righ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0DAD497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9C80DEF"/>
    <w:multiLevelType w:val="hybridMultilevel"/>
    <w:tmpl w:val="30CEC51E"/>
    <w:lvl w:ilvl="0" w:tplc="80D85E32">
      <w:start w:val="1"/>
      <w:numFmt w:val="upperLetter"/>
      <w:lvlText w:val="%1."/>
      <w:lvlJc w:val="left"/>
      <w:pPr>
        <w:ind w:left="715" w:hanging="360"/>
      </w:pPr>
      <w:rPr>
        <w:b/>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 w15:restartNumberingAfterBreak="0">
    <w:nsid w:val="31FB389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E2C4391"/>
    <w:multiLevelType w:val="hybridMultilevel"/>
    <w:tmpl w:val="8202E414"/>
    <w:lvl w:ilvl="0" w:tplc="700607F8">
      <w:start w:val="1"/>
      <w:numFmt w:val="decimal"/>
      <w:lvlText w:val="%1."/>
      <w:lvlJc w:val="left"/>
      <w:pPr>
        <w:ind w:left="-10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048B860">
      <w:start w:val="1"/>
      <w:numFmt w:val="lowerLetter"/>
      <w:lvlText w:val="%2"/>
      <w:lvlJc w:val="left"/>
      <w:pPr>
        <w:ind w:left="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212A6FE">
      <w:start w:val="1"/>
      <w:numFmt w:val="lowerRoman"/>
      <w:lvlText w:val="%3"/>
      <w:lvlJc w:val="left"/>
      <w:pPr>
        <w:ind w:left="1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A344BCC">
      <w:start w:val="1"/>
      <w:numFmt w:val="decimal"/>
      <w:lvlText w:val="%4"/>
      <w:lvlJc w:val="left"/>
      <w:pPr>
        <w:ind w:left="19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5C61222">
      <w:start w:val="1"/>
      <w:numFmt w:val="lowerLetter"/>
      <w:lvlText w:val="%5"/>
      <w:lvlJc w:val="left"/>
      <w:pPr>
        <w:ind w:left="26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692F1A4">
      <w:start w:val="1"/>
      <w:numFmt w:val="lowerRoman"/>
      <w:lvlText w:val="%6"/>
      <w:lvlJc w:val="left"/>
      <w:pPr>
        <w:ind w:left="3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B1497C2">
      <w:start w:val="1"/>
      <w:numFmt w:val="decimal"/>
      <w:lvlText w:val="%7"/>
      <w:lvlJc w:val="left"/>
      <w:pPr>
        <w:ind w:left="4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6F4531C">
      <w:start w:val="1"/>
      <w:numFmt w:val="lowerLetter"/>
      <w:lvlText w:val="%8"/>
      <w:lvlJc w:val="left"/>
      <w:pPr>
        <w:ind w:left="48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9038D2">
      <w:start w:val="1"/>
      <w:numFmt w:val="lowerRoman"/>
      <w:lvlText w:val="%9"/>
      <w:lvlJc w:val="left"/>
      <w:pPr>
        <w:ind w:left="55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8C60DC"/>
    <w:multiLevelType w:val="multilevel"/>
    <w:tmpl w:val="55C6DE1E"/>
    <w:lvl w:ilvl="0">
      <w:start w:val="1"/>
      <w:numFmt w:val="upperRoman"/>
      <w:pStyle w:val="Heading1"/>
      <w:lvlText w:val="%1."/>
      <w:lvlJc w:val="left"/>
      <w:pPr>
        <w:ind w:left="0" w:firstLine="0"/>
      </w:pPr>
      <w:rPr>
        <w:rFonts w:asciiTheme="minorHAnsi" w:hAnsiTheme="minorHAnsi" w:cstheme="minorHAnsi" w:hint="default"/>
        <w:b/>
        <w:color w:val="auto"/>
      </w:r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62"/>
    <w:rsid w:val="000008B9"/>
    <w:rsid w:val="000103ED"/>
    <w:rsid w:val="00013B56"/>
    <w:rsid w:val="00016192"/>
    <w:rsid w:val="00027408"/>
    <w:rsid w:val="0003137D"/>
    <w:rsid w:val="00034572"/>
    <w:rsid w:val="00043014"/>
    <w:rsid w:val="0008206C"/>
    <w:rsid w:val="000B15A3"/>
    <w:rsid w:val="000C2DE6"/>
    <w:rsid w:val="000C4611"/>
    <w:rsid w:val="000C48C2"/>
    <w:rsid w:val="000C54FC"/>
    <w:rsid w:val="000C7B77"/>
    <w:rsid w:val="000D4965"/>
    <w:rsid w:val="00101296"/>
    <w:rsid w:val="00111429"/>
    <w:rsid w:val="001271A7"/>
    <w:rsid w:val="0013044B"/>
    <w:rsid w:val="00137899"/>
    <w:rsid w:val="00143683"/>
    <w:rsid w:val="00152C3A"/>
    <w:rsid w:val="00180DA4"/>
    <w:rsid w:val="00185594"/>
    <w:rsid w:val="00187ED1"/>
    <w:rsid w:val="001B4AD7"/>
    <w:rsid w:val="001C0D74"/>
    <w:rsid w:val="001C61EE"/>
    <w:rsid w:val="001D7131"/>
    <w:rsid w:val="001E0C72"/>
    <w:rsid w:val="001E2575"/>
    <w:rsid w:val="001F5283"/>
    <w:rsid w:val="00202F04"/>
    <w:rsid w:val="00214351"/>
    <w:rsid w:val="00222E58"/>
    <w:rsid w:val="0023150E"/>
    <w:rsid w:val="00234D2D"/>
    <w:rsid w:val="00237162"/>
    <w:rsid w:val="002421B0"/>
    <w:rsid w:val="002431D9"/>
    <w:rsid w:val="002660DA"/>
    <w:rsid w:val="00266D18"/>
    <w:rsid w:val="002706EB"/>
    <w:rsid w:val="002812F7"/>
    <w:rsid w:val="00282E77"/>
    <w:rsid w:val="00282F6B"/>
    <w:rsid w:val="00283966"/>
    <w:rsid w:val="00297C3B"/>
    <w:rsid w:val="002C48ED"/>
    <w:rsid w:val="002C66F6"/>
    <w:rsid w:val="002F134D"/>
    <w:rsid w:val="002F37AF"/>
    <w:rsid w:val="00306FFE"/>
    <w:rsid w:val="00320CA3"/>
    <w:rsid w:val="00321C27"/>
    <w:rsid w:val="003230F2"/>
    <w:rsid w:val="003308F5"/>
    <w:rsid w:val="0034297E"/>
    <w:rsid w:val="00343D18"/>
    <w:rsid w:val="00345DFD"/>
    <w:rsid w:val="00354F7F"/>
    <w:rsid w:val="003A594E"/>
    <w:rsid w:val="003A7D41"/>
    <w:rsid w:val="003D1E9A"/>
    <w:rsid w:val="003E10FD"/>
    <w:rsid w:val="00404D4A"/>
    <w:rsid w:val="00410FD2"/>
    <w:rsid w:val="004223B0"/>
    <w:rsid w:val="00435FFD"/>
    <w:rsid w:val="0044246D"/>
    <w:rsid w:val="00444C0F"/>
    <w:rsid w:val="00470D05"/>
    <w:rsid w:val="0049223D"/>
    <w:rsid w:val="004A6B9F"/>
    <w:rsid w:val="004F082F"/>
    <w:rsid w:val="005262C4"/>
    <w:rsid w:val="005353F2"/>
    <w:rsid w:val="005738E7"/>
    <w:rsid w:val="005743B2"/>
    <w:rsid w:val="00584BCD"/>
    <w:rsid w:val="005C2BC4"/>
    <w:rsid w:val="005C5FAD"/>
    <w:rsid w:val="005C78C6"/>
    <w:rsid w:val="005D7140"/>
    <w:rsid w:val="005E0028"/>
    <w:rsid w:val="005E4146"/>
    <w:rsid w:val="005E417F"/>
    <w:rsid w:val="005E7E4B"/>
    <w:rsid w:val="00613A8C"/>
    <w:rsid w:val="00647C67"/>
    <w:rsid w:val="00686B1F"/>
    <w:rsid w:val="006A2D5F"/>
    <w:rsid w:val="006C1EE3"/>
    <w:rsid w:val="006C3990"/>
    <w:rsid w:val="006C5A5A"/>
    <w:rsid w:val="006C5B84"/>
    <w:rsid w:val="006C7F6E"/>
    <w:rsid w:val="006D4400"/>
    <w:rsid w:val="006D5194"/>
    <w:rsid w:val="006D7B6F"/>
    <w:rsid w:val="006E172C"/>
    <w:rsid w:val="006E6AEE"/>
    <w:rsid w:val="006F35DC"/>
    <w:rsid w:val="00700C57"/>
    <w:rsid w:val="00712599"/>
    <w:rsid w:val="00713B87"/>
    <w:rsid w:val="00730C80"/>
    <w:rsid w:val="00740D6F"/>
    <w:rsid w:val="00742C7D"/>
    <w:rsid w:val="00744B1F"/>
    <w:rsid w:val="00763E38"/>
    <w:rsid w:val="00767661"/>
    <w:rsid w:val="0077006B"/>
    <w:rsid w:val="00774511"/>
    <w:rsid w:val="00775522"/>
    <w:rsid w:val="007E1C22"/>
    <w:rsid w:val="007E5057"/>
    <w:rsid w:val="007E5128"/>
    <w:rsid w:val="007E51B0"/>
    <w:rsid w:val="007F3459"/>
    <w:rsid w:val="007F3511"/>
    <w:rsid w:val="007F7847"/>
    <w:rsid w:val="008470EF"/>
    <w:rsid w:val="00871333"/>
    <w:rsid w:val="00871ED9"/>
    <w:rsid w:val="0087354A"/>
    <w:rsid w:val="008815D0"/>
    <w:rsid w:val="008906A2"/>
    <w:rsid w:val="008A0DF6"/>
    <w:rsid w:val="008A6B32"/>
    <w:rsid w:val="008C0FD2"/>
    <w:rsid w:val="008D404F"/>
    <w:rsid w:val="008E46A2"/>
    <w:rsid w:val="00907118"/>
    <w:rsid w:val="009178BA"/>
    <w:rsid w:val="00934E24"/>
    <w:rsid w:val="00935E86"/>
    <w:rsid w:val="00943AC5"/>
    <w:rsid w:val="00953C1D"/>
    <w:rsid w:val="00961FD3"/>
    <w:rsid w:val="0096675D"/>
    <w:rsid w:val="00966EA5"/>
    <w:rsid w:val="009740AD"/>
    <w:rsid w:val="00974710"/>
    <w:rsid w:val="00986498"/>
    <w:rsid w:val="00991D16"/>
    <w:rsid w:val="00994D63"/>
    <w:rsid w:val="009A2F18"/>
    <w:rsid w:val="009A321D"/>
    <w:rsid w:val="009A6419"/>
    <w:rsid w:val="009C2677"/>
    <w:rsid w:val="009D573C"/>
    <w:rsid w:val="009F28ED"/>
    <w:rsid w:val="00A025C4"/>
    <w:rsid w:val="00A12AE6"/>
    <w:rsid w:val="00A14DD2"/>
    <w:rsid w:val="00A21668"/>
    <w:rsid w:val="00A22013"/>
    <w:rsid w:val="00A500FB"/>
    <w:rsid w:val="00A5128E"/>
    <w:rsid w:val="00A62186"/>
    <w:rsid w:val="00A62551"/>
    <w:rsid w:val="00A7102E"/>
    <w:rsid w:val="00AA3E48"/>
    <w:rsid w:val="00AB4A79"/>
    <w:rsid w:val="00AE0212"/>
    <w:rsid w:val="00B10628"/>
    <w:rsid w:val="00B1666A"/>
    <w:rsid w:val="00B2080B"/>
    <w:rsid w:val="00B30CBA"/>
    <w:rsid w:val="00B37D2B"/>
    <w:rsid w:val="00B61C60"/>
    <w:rsid w:val="00B77606"/>
    <w:rsid w:val="00BA4EF6"/>
    <w:rsid w:val="00BB0092"/>
    <w:rsid w:val="00BB7656"/>
    <w:rsid w:val="00BB7D33"/>
    <w:rsid w:val="00BD0FBB"/>
    <w:rsid w:val="00BD3938"/>
    <w:rsid w:val="00BD4B00"/>
    <w:rsid w:val="00BF549C"/>
    <w:rsid w:val="00C075E8"/>
    <w:rsid w:val="00C31023"/>
    <w:rsid w:val="00C335DB"/>
    <w:rsid w:val="00C50C8F"/>
    <w:rsid w:val="00C5374E"/>
    <w:rsid w:val="00C62E87"/>
    <w:rsid w:val="00C82E23"/>
    <w:rsid w:val="00C95625"/>
    <w:rsid w:val="00CC3204"/>
    <w:rsid w:val="00CD6B1C"/>
    <w:rsid w:val="00CE4163"/>
    <w:rsid w:val="00D145E7"/>
    <w:rsid w:val="00D216E3"/>
    <w:rsid w:val="00D23846"/>
    <w:rsid w:val="00D24ABA"/>
    <w:rsid w:val="00D257BD"/>
    <w:rsid w:val="00D32A24"/>
    <w:rsid w:val="00D41E76"/>
    <w:rsid w:val="00D42AA8"/>
    <w:rsid w:val="00D472C6"/>
    <w:rsid w:val="00D6033B"/>
    <w:rsid w:val="00D70FE4"/>
    <w:rsid w:val="00D873E8"/>
    <w:rsid w:val="00D873FE"/>
    <w:rsid w:val="00D922DF"/>
    <w:rsid w:val="00D93BFA"/>
    <w:rsid w:val="00D96B46"/>
    <w:rsid w:val="00DB18B9"/>
    <w:rsid w:val="00DB25FC"/>
    <w:rsid w:val="00DC0288"/>
    <w:rsid w:val="00DD32CE"/>
    <w:rsid w:val="00DD69EA"/>
    <w:rsid w:val="00DF284C"/>
    <w:rsid w:val="00DF2A55"/>
    <w:rsid w:val="00DF7EDC"/>
    <w:rsid w:val="00E04BFE"/>
    <w:rsid w:val="00E11B3B"/>
    <w:rsid w:val="00E136F4"/>
    <w:rsid w:val="00E32070"/>
    <w:rsid w:val="00E3289B"/>
    <w:rsid w:val="00E37560"/>
    <w:rsid w:val="00E4258A"/>
    <w:rsid w:val="00E57A13"/>
    <w:rsid w:val="00E6280A"/>
    <w:rsid w:val="00E62977"/>
    <w:rsid w:val="00E6565B"/>
    <w:rsid w:val="00E761A8"/>
    <w:rsid w:val="00E91BB4"/>
    <w:rsid w:val="00E92806"/>
    <w:rsid w:val="00E96422"/>
    <w:rsid w:val="00EA5CFF"/>
    <w:rsid w:val="00EB7B5E"/>
    <w:rsid w:val="00EC5538"/>
    <w:rsid w:val="00EF470D"/>
    <w:rsid w:val="00EF65E0"/>
    <w:rsid w:val="00F05B01"/>
    <w:rsid w:val="00F50D42"/>
    <w:rsid w:val="00F731FE"/>
    <w:rsid w:val="00F76644"/>
    <w:rsid w:val="00F81894"/>
    <w:rsid w:val="00F90056"/>
    <w:rsid w:val="00F9318D"/>
    <w:rsid w:val="00F97099"/>
    <w:rsid w:val="00FB4C41"/>
    <w:rsid w:val="00FB5E66"/>
    <w:rsid w:val="00FB61EB"/>
    <w:rsid w:val="00FC45A6"/>
    <w:rsid w:val="00FF04FE"/>
    <w:rsid w:val="00F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932F4"/>
  <w15:docId w15:val="{4CE6CE1A-2FE8-4B68-9D2C-BF2F5618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500FB"/>
    <w:pPr>
      <w:keepNext/>
      <w:keepLines/>
      <w:numPr>
        <w:numId w:val="1"/>
      </w:numPr>
      <w:spacing w:before="480" w:after="0"/>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A500FB"/>
    <w:pPr>
      <w:keepNext/>
      <w:keepLines/>
      <w:numPr>
        <w:ilvl w:val="1"/>
        <w:numId w:val="1"/>
      </w:numPr>
      <w:spacing w:before="200" w:after="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A500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00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00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00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00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00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00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0FB"/>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A500F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A500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500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00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500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00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00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00F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A500FB"/>
    <w:pPr>
      <w:ind w:left="720"/>
      <w:contextualSpacing/>
    </w:pPr>
  </w:style>
  <w:style w:type="character" w:styleId="Hyperlink">
    <w:name w:val="Hyperlink"/>
    <w:basedOn w:val="DefaultParagraphFont"/>
    <w:uiPriority w:val="99"/>
    <w:semiHidden/>
    <w:unhideWhenUsed/>
    <w:rsid w:val="00935E86"/>
    <w:rPr>
      <w:color w:val="0000FF"/>
      <w:u w:val="single"/>
    </w:rPr>
  </w:style>
  <w:style w:type="paragraph" w:styleId="Header">
    <w:name w:val="header"/>
    <w:basedOn w:val="Normal"/>
    <w:link w:val="HeaderChar"/>
    <w:uiPriority w:val="99"/>
    <w:unhideWhenUsed/>
    <w:rsid w:val="003A7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D41"/>
  </w:style>
  <w:style w:type="paragraph" w:styleId="Footer">
    <w:name w:val="footer"/>
    <w:basedOn w:val="Normal"/>
    <w:link w:val="FooterChar"/>
    <w:uiPriority w:val="99"/>
    <w:unhideWhenUsed/>
    <w:rsid w:val="003A7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D41"/>
  </w:style>
  <w:style w:type="character" w:styleId="CommentReference">
    <w:name w:val="annotation reference"/>
    <w:basedOn w:val="DefaultParagraphFont"/>
    <w:uiPriority w:val="99"/>
    <w:semiHidden/>
    <w:unhideWhenUsed/>
    <w:rsid w:val="001C61EE"/>
    <w:rPr>
      <w:sz w:val="16"/>
      <w:szCs w:val="16"/>
    </w:rPr>
  </w:style>
  <w:style w:type="paragraph" w:styleId="CommentText">
    <w:name w:val="annotation text"/>
    <w:basedOn w:val="Normal"/>
    <w:link w:val="CommentTextChar"/>
    <w:uiPriority w:val="99"/>
    <w:semiHidden/>
    <w:unhideWhenUsed/>
    <w:rsid w:val="001C61EE"/>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1C61E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91BB4"/>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1BB4"/>
    <w:rPr>
      <w:rFonts w:ascii="Arial" w:eastAsia="Arial" w:hAnsi="Arial" w:cs="Arial"/>
      <w:b/>
      <w:bCs/>
      <w:sz w:val="20"/>
      <w:szCs w:val="20"/>
    </w:rPr>
  </w:style>
  <w:style w:type="paragraph" w:styleId="Revision">
    <w:name w:val="Revision"/>
    <w:hidden/>
    <w:uiPriority w:val="99"/>
    <w:semiHidden/>
    <w:rsid w:val="00E91BB4"/>
    <w:pPr>
      <w:spacing w:after="0" w:line="240" w:lineRule="auto"/>
    </w:pPr>
  </w:style>
  <w:style w:type="paragraph" w:styleId="BalloonText">
    <w:name w:val="Balloon Text"/>
    <w:basedOn w:val="Normal"/>
    <w:link w:val="BalloonTextChar"/>
    <w:uiPriority w:val="99"/>
    <w:semiHidden/>
    <w:unhideWhenUsed/>
    <w:rsid w:val="00E91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B4"/>
    <w:rPr>
      <w:rFonts w:ascii="Segoe UI" w:hAnsi="Segoe UI" w:cs="Segoe UI"/>
      <w:sz w:val="18"/>
      <w:szCs w:val="18"/>
    </w:rPr>
  </w:style>
  <w:style w:type="paragraph" w:styleId="BodyText">
    <w:name w:val="Body Text"/>
    <w:basedOn w:val="Normal"/>
    <w:link w:val="BodyTextChar"/>
    <w:uiPriority w:val="1"/>
    <w:qFormat/>
    <w:rsid w:val="00D96B46"/>
    <w:pPr>
      <w:widowControl w:val="0"/>
      <w:spacing w:after="0" w:line="240" w:lineRule="auto"/>
      <w:ind w:left="120"/>
    </w:pPr>
    <w:rPr>
      <w:rFonts w:ascii="Arial" w:eastAsia="Arial" w:hAnsi="Arial"/>
      <w:sz w:val="24"/>
      <w:szCs w:val="24"/>
    </w:rPr>
  </w:style>
  <w:style w:type="character" w:customStyle="1" w:styleId="BodyTextChar">
    <w:name w:val="Body Text Char"/>
    <w:basedOn w:val="DefaultParagraphFont"/>
    <w:link w:val="BodyText"/>
    <w:uiPriority w:val="1"/>
    <w:rsid w:val="00D96B4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90457">
      <w:bodyDiv w:val="1"/>
      <w:marLeft w:val="0"/>
      <w:marRight w:val="0"/>
      <w:marTop w:val="0"/>
      <w:marBottom w:val="0"/>
      <w:divBdr>
        <w:top w:val="none" w:sz="0" w:space="0" w:color="auto"/>
        <w:left w:val="none" w:sz="0" w:space="0" w:color="auto"/>
        <w:bottom w:val="none" w:sz="0" w:space="0" w:color="auto"/>
        <w:right w:val="none" w:sz="0" w:space="0" w:color="auto"/>
      </w:divBdr>
    </w:div>
    <w:div w:id="1577132950">
      <w:bodyDiv w:val="1"/>
      <w:marLeft w:val="0"/>
      <w:marRight w:val="0"/>
      <w:marTop w:val="0"/>
      <w:marBottom w:val="0"/>
      <w:divBdr>
        <w:top w:val="none" w:sz="0" w:space="0" w:color="auto"/>
        <w:left w:val="none" w:sz="0" w:space="0" w:color="auto"/>
        <w:bottom w:val="none" w:sz="0" w:space="0" w:color="auto"/>
        <w:right w:val="none" w:sz="0" w:space="0" w:color="auto"/>
      </w:divBdr>
    </w:div>
    <w:div w:id="1891846333">
      <w:bodyDiv w:val="1"/>
      <w:marLeft w:val="0"/>
      <w:marRight w:val="0"/>
      <w:marTop w:val="0"/>
      <w:marBottom w:val="0"/>
      <w:divBdr>
        <w:top w:val="none" w:sz="0" w:space="0" w:color="auto"/>
        <w:left w:val="none" w:sz="0" w:space="0" w:color="auto"/>
        <w:bottom w:val="none" w:sz="0" w:space="0" w:color="auto"/>
        <w:right w:val="none" w:sz="0" w:space="0" w:color="auto"/>
      </w:divBdr>
    </w:div>
    <w:div w:id="21314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A0E310728C14D9C279B6DB352037F" ma:contentTypeVersion="1" ma:contentTypeDescription="Create a new document." ma:contentTypeScope="" ma:versionID="ba45d4edcb2745146e2b0da0dedac2c2">
  <xsd:schema xmlns:xsd="http://www.w3.org/2001/XMLSchema" xmlns:xs="http://www.w3.org/2001/XMLSchema" xmlns:p="http://schemas.microsoft.com/office/2006/metadata/properties" xmlns:ns2="c1b49fce-f7b4-4f54-bfc5-4e175e02f8a0" targetNamespace="http://schemas.microsoft.com/office/2006/metadata/properties" ma:root="true" ma:fieldsID="cba7cf7363a24554a4de0192ca97e6dd" ns2:_="">
    <xsd:import namespace="c1b49fce-f7b4-4f54-bfc5-4e175e02f8a0"/>
    <xsd:element name="properties">
      <xsd:complexType>
        <xsd:sequence>
          <xsd:element name="documentManagement">
            <xsd:complexType>
              <xsd:all>
                <xsd:element ref="ns2:Prefix"/>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49fce-f7b4-4f54-bfc5-4e175e02f8a0" elementFormDefault="qualified">
    <xsd:import namespace="http://schemas.microsoft.com/office/2006/documentManagement/types"/>
    <xsd:import namespace="http://schemas.microsoft.com/office/infopath/2007/PartnerControls"/>
    <xsd:element name="Prefix" ma:index="8" ma:displayName="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c1b49fce-f7b4-4f54-bfc5-4e175e02f8a0">F1</Prefix>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1D99-0D1A-4BF8-A9EF-1B856B3864C1}"/>
</file>

<file path=customXml/itemProps2.xml><?xml version="1.0" encoding="utf-8"?>
<ds:datastoreItem xmlns:ds="http://schemas.openxmlformats.org/officeDocument/2006/customXml" ds:itemID="{99F03E41-BBEF-40DC-AD6B-5BED3B66DE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BEC12-C37D-4470-8D1F-AD73A34E90DA}">
  <ds:schemaRefs>
    <ds:schemaRef ds:uri="http://schemas.microsoft.com/sharepoint/v3/contenttype/forms"/>
  </ds:schemaRefs>
</ds:datastoreItem>
</file>

<file path=customXml/itemProps4.xml><?xml version="1.0" encoding="utf-8"?>
<ds:datastoreItem xmlns:ds="http://schemas.openxmlformats.org/officeDocument/2006/customXml" ds:itemID="{2AF58854-FEAE-4FB4-B999-72F41E0E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Wellman, Heather L</dc:creator>
  <cp:lastModifiedBy>Nagi, Jill M</cp:lastModifiedBy>
  <cp:revision>2</cp:revision>
  <cp:lastPrinted>2019-01-29T19:24:00Z</cp:lastPrinted>
  <dcterms:created xsi:type="dcterms:W3CDTF">2019-01-29T19:31:00Z</dcterms:created>
  <dcterms:modified xsi:type="dcterms:W3CDTF">2019-01-29T19:31:00Z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0x010100CCBA0E310728C14D9C279B6DB352037F</vt:lpwstr>
  </property>
  <property fmtid="{D5CDD505-2E9C-101B-9397-08002B2CF9AE}" pid="3" name="Order">
    <vt:r8>430</vt:r8>
  </property>
</Properties>
</file>