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4BAE6" w14:textId="608FFDB7" w:rsidR="00F91BC8" w:rsidRDefault="00152EF9" w:rsidP="47E52839">
      <w:pPr>
        <w:pStyle w:val="NoSpacing"/>
        <w:jc w:val="right"/>
        <w:rPr>
          <w:rFonts w:ascii="Arial" w:hAnsi="Arial" w:cs="Arial"/>
          <w:b/>
          <w:bCs/>
        </w:rPr>
      </w:pPr>
      <w:r>
        <w:rPr>
          <w:rFonts w:ascii="Arial" w:hAnsi="Arial" w:cs="Arial"/>
          <w:b/>
          <w:bCs/>
          <w:noProof/>
        </w:rPr>
        <w:drawing>
          <wp:anchor distT="0" distB="0" distL="114300" distR="114300" simplePos="0" relativeHeight="251658240" behindDoc="0" locked="0" layoutInCell="1" allowOverlap="1" wp14:anchorId="0F054ABF" wp14:editId="7BE43A54">
            <wp:simplePos x="0" y="0"/>
            <wp:positionH relativeFrom="margin">
              <wp:posOffset>-403860</wp:posOffset>
            </wp:positionH>
            <wp:positionV relativeFrom="margin">
              <wp:posOffset>-281940</wp:posOffset>
            </wp:positionV>
            <wp:extent cx="6736080" cy="1137285"/>
            <wp:effectExtent l="0" t="0" r="7620" b="5715"/>
            <wp:wrapSquare wrapText="bothSides"/>
            <wp:docPr id="1483748285" name="Picture 1"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48285" name="Picture 1" descr="A blue sign with white 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36080" cy="1137285"/>
                    </a:xfrm>
                    <a:prstGeom prst="rect">
                      <a:avLst/>
                    </a:prstGeom>
                  </pic:spPr>
                </pic:pic>
              </a:graphicData>
            </a:graphic>
            <wp14:sizeRelH relativeFrom="margin">
              <wp14:pctWidth>0</wp14:pctWidth>
            </wp14:sizeRelH>
            <wp14:sizeRelV relativeFrom="margin">
              <wp14:pctHeight>0</wp14:pctHeight>
            </wp14:sizeRelV>
          </wp:anchor>
        </w:drawing>
      </w:r>
    </w:p>
    <w:p w14:paraId="733037B0" w14:textId="18C59B13" w:rsidR="00F91BC8" w:rsidRPr="00152EF9" w:rsidRDefault="00F91BC8" w:rsidP="00152EF9">
      <w:pPr>
        <w:pStyle w:val="NoSpacing"/>
        <w:rPr>
          <w:rFonts w:ascii="Arial" w:hAnsi="Arial" w:cs="Arial"/>
          <w:b/>
          <w:bCs/>
          <w:sz w:val="16"/>
          <w:szCs w:val="16"/>
        </w:rPr>
      </w:pPr>
    </w:p>
    <w:p w14:paraId="14D84BD0" w14:textId="77777777" w:rsidR="005C081E" w:rsidRDefault="006F3861" w:rsidP="00DA0BC6">
      <w:pPr>
        <w:pStyle w:val="NoSpacing"/>
        <w:jc w:val="right"/>
        <w:rPr>
          <w:rFonts w:ascii="Arial" w:hAnsi="Arial" w:cs="Arial"/>
          <w:sz w:val="23"/>
          <w:szCs w:val="23"/>
        </w:rPr>
      </w:pPr>
      <w:r w:rsidRPr="00CF3110">
        <w:rPr>
          <w:rFonts w:ascii="Arial" w:hAnsi="Arial" w:cs="Arial"/>
          <w:sz w:val="23"/>
          <w:szCs w:val="23"/>
        </w:rPr>
        <w:t>Desiree Stanfield</w:t>
      </w:r>
    </w:p>
    <w:p w14:paraId="5F9C1649" w14:textId="347C788E" w:rsidR="003D14BC" w:rsidRPr="00CF3110" w:rsidRDefault="005C01AF" w:rsidP="00DA0BC6">
      <w:pPr>
        <w:pStyle w:val="NoSpacing"/>
        <w:jc w:val="right"/>
        <w:rPr>
          <w:rFonts w:ascii="Arial" w:hAnsi="Arial" w:cs="Arial"/>
          <w:sz w:val="23"/>
          <w:szCs w:val="23"/>
        </w:rPr>
      </w:pPr>
      <w:r>
        <w:rPr>
          <w:rFonts w:ascii="Arial" w:hAnsi="Arial" w:cs="Arial"/>
          <w:sz w:val="23"/>
          <w:szCs w:val="23"/>
        </w:rPr>
        <w:t xml:space="preserve">Chief </w:t>
      </w:r>
      <w:r w:rsidR="00305386">
        <w:rPr>
          <w:rFonts w:ascii="Arial" w:hAnsi="Arial" w:cs="Arial"/>
          <w:sz w:val="23"/>
          <w:szCs w:val="23"/>
        </w:rPr>
        <w:t xml:space="preserve">- </w:t>
      </w:r>
      <w:r w:rsidR="003D14BC">
        <w:rPr>
          <w:rFonts w:ascii="Arial" w:hAnsi="Arial" w:cs="Arial"/>
          <w:sz w:val="23"/>
          <w:szCs w:val="23"/>
        </w:rPr>
        <w:t xml:space="preserve">Communications </w:t>
      </w:r>
      <w:r w:rsidR="008A7F3F">
        <w:rPr>
          <w:rFonts w:ascii="Arial" w:hAnsi="Arial" w:cs="Arial"/>
          <w:sz w:val="23"/>
          <w:szCs w:val="23"/>
        </w:rPr>
        <w:t>&amp;</w:t>
      </w:r>
      <w:r w:rsidR="003D14BC">
        <w:rPr>
          <w:rFonts w:ascii="Arial" w:hAnsi="Arial" w:cs="Arial"/>
          <w:sz w:val="23"/>
          <w:szCs w:val="23"/>
        </w:rPr>
        <w:t xml:space="preserve"> Marketing</w:t>
      </w:r>
    </w:p>
    <w:p w14:paraId="6EDEEA68" w14:textId="75922FE6" w:rsidR="006F3861" w:rsidRPr="00CF3110" w:rsidRDefault="006F3861" w:rsidP="00DA0BC6">
      <w:pPr>
        <w:pStyle w:val="NoSpacing"/>
        <w:jc w:val="right"/>
        <w:rPr>
          <w:rFonts w:ascii="Arial" w:hAnsi="Arial" w:cs="Arial"/>
          <w:sz w:val="23"/>
          <w:szCs w:val="23"/>
        </w:rPr>
      </w:pPr>
      <w:r w:rsidRPr="00CF3110">
        <w:rPr>
          <w:rFonts w:ascii="Arial" w:hAnsi="Arial" w:cs="Arial"/>
          <w:sz w:val="23"/>
          <w:szCs w:val="23"/>
        </w:rPr>
        <w:t>248-705-4108</w:t>
      </w:r>
      <w:r w:rsidR="00D23F56">
        <w:rPr>
          <w:rFonts w:ascii="Arial" w:hAnsi="Arial" w:cs="Arial"/>
          <w:sz w:val="23"/>
          <w:szCs w:val="23"/>
        </w:rPr>
        <w:t xml:space="preserve"> | </w:t>
      </w:r>
      <w:r w:rsidR="00D23F56" w:rsidRPr="001627BE">
        <w:rPr>
          <w:rFonts w:ascii="Arial" w:hAnsi="Arial" w:cs="Arial"/>
          <w:sz w:val="23"/>
          <w:szCs w:val="23"/>
        </w:rPr>
        <w:t>stanfieldd@oakgov.com</w:t>
      </w:r>
      <w:r w:rsidR="003057C5">
        <w:rPr>
          <w:rFonts w:ascii="Arial" w:hAnsi="Arial" w:cs="Arial"/>
          <w:sz w:val="23"/>
          <w:szCs w:val="23"/>
        </w:rPr>
        <w:t xml:space="preserve"> </w:t>
      </w:r>
    </w:p>
    <w:p w14:paraId="653BB5BE" w14:textId="13E26F5E" w:rsidR="006F3861" w:rsidRDefault="006F3861" w:rsidP="00DA0BC6">
      <w:pPr>
        <w:rPr>
          <w:rFonts w:ascii="Arial" w:eastAsia="Calibri" w:hAnsi="Arial" w:cs="Arial"/>
          <w:b/>
          <w:bCs/>
          <w:sz w:val="26"/>
          <w:szCs w:val="26"/>
        </w:rPr>
      </w:pPr>
    </w:p>
    <w:p w14:paraId="5F9DB9AD" w14:textId="77777777" w:rsidR="00B71209" w:rsidRPr="003057C5" w:rsidRDefault="00B71209" w:rsidP="00DA0BC6">
      <w:pPr>
        <w:rPr>
          <w:rFonts w:ascii="Arial" w:eastAsia="Calibri" w:hAnsi="Arial" w:cs="Arial"/>
          <w:b/>
          <w:bCs/>
          <w:sz w:val="26"/>
          <w:szCs w:val="26"/>
        </w:rPr>
      </w:pPr>
    </w:p>
    <w:p w14:paraId="3EB82326" w14:textId="77777777" w:rsidR="006F3861" w:rsidRPr="003057C5" w:rsidRDefault="006F3861" w:rsidP="00DA0BC6">
      <w:pPr>
        <w:rPr>
          <w:rFonts w:ascii="Arial" w:hAnsi="Arial" w:cs="Arial"/>
          <w:b/>
          <w:bCs/>
          <w:sz w:val="6"/>
          <w:szCs w:val="6"/>
        </w:rPr>
      </w:pPr>
    </w:p>
    <w:p w14:paraId="2BEE28B6" w14:textId="3692CE69" w:rsidR="005932A9" w:rsidRPr="006B51E3" w:rsidRDefault="0004550E" w:rsidP="00DA0BC6">
      <w:pPr>
        <w:jc w:val="center"/>
        <w:rPr>
          <w:rFonts w:ascii="Arial" w:hAnsi="Arial" w:cs="Arial"/>
          <w:b/>
        </w:rPr>
      </w:pPr>
      <w:r>
        <w:rPr>
          <w:rFonts w:ascii="Arial" w:hAnsi="Arial" w:cs="Arial"/>
          <w:b/>
        </w:rPr>
        <w:t>Oakland County Parks</w:t>
      </w:r>
      <w:r w:rsidR="0059295F">
        <w:rPr>
          <w:rFonts w:ascii="Arial" w:hAnsi="Arial" w:cs="Arial"/>
          <w:b/>
        </w:rPr>
        <w:t xml:space="preserve"> </w:t>
      </w:r>
      <w:r>
        <w:rPr>
          <w:rFonts w:ascii="Arial" w:hAnsi="Arial" w:cs="Arial"/>
          <w:b/>
        </w:rPr>
        <w:t xml:space="preserve">opens </w:t>
      </w:r>
      <w:r w:rsidR="009B2066">
        <w:rPr>
          <w:rFonts w:ascii="Arial" w:hAnsi="Arial" w:cs="Arial"/>
          <w:b/>
        </w:rPr>
        <w:t>outdoor recreation area</w:t>
      </w:r>
      <w:r>
        <w:rPr>
          <w:rFonts w:ascii="Arial" w:hAnsi="Arial" w:cs="Arial"/>
          <w:b/>
        </w:rPr>
        <w:t xml:space="preserve"> </w:t>
      </w:r>
      <w:r w:rsidR="0059295F">
        <w:rPr>
          <w:rFonts w:ascii="Arial" w:hAnsi="Arial" w:cs="Arial"/>
          <w:b/>
        </w:rPr>
        <w:t xml:space="preserve">in </w:t>
      </w:r>
      <w:r>
        <w:rPr>
          <w:rFonts w:ascii="Arial" w:hAnsi="Arial" w:cs="Arial"/>
          <w:b/>
        </w:rPr>
        <w:t>Lyon Oaks County Park</w:t>
      </w:r>
    </w:p>
    <w:p w14:paraId="15382B79" w14:textId="366A78B2" w:rsidR="005B3B49" w:rsidRPr="006B51E3" w:rsidRDefault="0004550E" w:rsidP="00DA0BC6">
      <w:pPr>
        <w:jc w:val="center"/>
        <w:rPr>
          <w:rFonts w:ascii="Arial" w:hAnsi="Arial" w:cs="Arial"/>
          <w:i/>
          <w:sz w:val="22"/>
          <w:szCs w:val="22"/>
        </w:rPr>
      </w:pPr>
      <w:r>
        <w:rPr>
          <w:rFonts w:ascii="Arial" w:hAnsi="Arial" w:cs="Arial"/>
          <w:i/>
          <w:sz w:val="22"/>
          <w:szCs w:val="22"/>
        </w:rPr>
        <w:t xml:space="preserve">Playground to serve as </w:t>
      </w:r>
      <w:proofErr w:type="spellStart"/>
      <w:r>
        <w:rPr>
          <w:rFonts w:ascii="Arial" w:hAnsi="Arial" w:cs="Arial"/>
          <w:i/>
          <w:sz w:val="22"/>
          <w:szCs w:val="22"/>
        </w:rPr>
        <w:t>PlayCore</w:t>
      </w:r>
      <w:proofErr w:type="spellEnd"/>
      <w:r>
        <w:rPr>
          <w:rFonts w:ascii="Arial" w:hAnsi="Arial" w:cs="Arial"/>
          <w:i/>
          <w:sz w:val="22"/>
          <w:szCs w:val="22"/>
        </w:rPr>
        <w:t xml:space="preserve"> National Demonstration Site play area</w:t>
      </w:r>
    </w:p>
    <w:p w14:paraId="11371CE6" w14:textId="77777777" w:rsidR="00F0607C" w:rsidRPr="001251AA" w:rsidRDefault="00F0607C" w:rsidP="00DA0BC6">
      <w:pPr>
        <w:pStyle w:val="NoSpacing"/>
      </w:pPr>
    </w:p>
    <w:p w14:paraId="0BC0CF9B" w14:textId="34F60CBB" w:rsidR="004259B2" w:rsidRDefault="0004550E" w:rsidP="00B1608B">
      <w:pPr>
        <w:pStyle w:val="BodyText"/>
        <w:ind w:left="0"/>
        <w:jc w:val="both"/>
        <w:rPr>
          <w:rFonts w:ascii="Arial" w:hAnsi="Arial" w:cs="Arial"/>
          <w:sz w:val="23"/>
          <w:szCs w:val="23"/>
        </w:rPr>
      </w:pPr>
      <w:r>
        <w:rPr>
          <w:rFonts w:ascii="Arial" w:hAnsi="Arial" w:cs="Arial"/>
          <w:b/>
          <w:bCs/>
          <w:sz w:val="23"/>
          <w:szCs w:val="23"/>
        </w:rPr>
        <w:t>LYON TOWNSHIP</w:t>
      </w:r>
      <w:r w:rsidR="003D14BC" w:rsidRPr="003D14BC">
        <w:rPr>
          <w:rFonts w:ascii="Arial" w:hAnsi="Arial" w:cs="Arial"/>
          <w:b/>
          <w:bCs/>
          <w:sz w:val="23"/>
          <w:szCs w:val="23"/>
        </w:rPr>
        <w:t>, M</w:t>
      </w:r>
      <w:r w:rsidR="00FB1F95">
        <w:rPr>
          <w:rFonts w:ascii="Arial" w:hAnsi="Arial" w:cs="Arial"/>
          <w:b/>
          <w:bCs/>
          <w:sz w:val="23"/>
          <w:szCs w:val="23"/>
        </w:rPr>
        <w:t xml:space="preserve">I </w:t>
      </w:r>
      <w:r w:rsidR="00D03EE4">
        <w:rPr>
          <w:rFonts w:ascii="Arial" w:hAnsi="Arial" w:cs="Arial"/>
          <w:b/>
          <w:bCs/>
          <w:sz w:val="23"/>
          <w:szCs w:val="23"/>
        </w:rPr>
        <w:t xml:space="preserve">– </w:t>
      </w:r>
      <w:r>
        <w:rPr>
          <w:rFonts w:ascii="Arial" w:hAnsi="Arial" w:cs="Arial"/>
          <w:b/>
          <w:bCs/>
          <w:sz w:val="23"/>
          <w:szCs w:val="23"/>
        </w:rPr>
        <w:t>June 24</w:t>
      </w:r>
      <w:r w:rsidR="00FB1F95">
        <w:rPr>
          <w:rFonts w:ascii="Arial" w:hAnsi="Arial" w:cs="Arial"/>
          <w:b/>
          <w:bCs/>
          <w:sz w:val="23"/>
          <w:szCs w:val="23"/>
        </w:rPr>
        <w:t>, 202</w:t>
      </w:r>
      <w:r w:rsidR="006B51E3">
        <w:rPr>
          <w:rFonts w:ascii="Arial" w:hAnsi="Arial" w:cs="Arial"/>
          <w:b/>
          <w:bCs/>
          <w:sz w:val="23"/>
          <w:szCs w:val="23"/>
        </w:rPr>
        <w:t>4</w:t>
      </w:r>
      <w:r w:rsidR="003D14BC">
        <w:rPr>
          <w:rFonts w:ascii="Arial" w:hAnsi="Arial" w:cs="Arial"/>
          <w:sz w:val="23"/>
          <w:szCs w:val="23"/>
        </w:rPr>
        <w:t xml:space="preserve"> – </w:t>
      </w:r>
      <w:r>
        <w:rPr>
          <w:rFonts w:ascii="Arial" w:hAnsi="Arial" w:cs="Arial"/>
          <w:sz w:val="23"/>
          <w:szCs w:val="23"/>
        </w:rPr>
        <w:t>Visito</w:t>
      </w:r>
      <w:r w:rsidR="00403206">
        <w:rPr>
          <w:rFonts w:ascii="Arial" w:hAnsi="Arial" w:cs="Arial"/>
          <w:sz w:val="23"/>
          <w:szCs w:val="23"/>
        </w:rPr>
        <w:t xml:space="preserve">rs to </w:t>
      </w:r>
      <w:r w:rsidR="009B2066">
        <w:rPr>
          <w:rFonts w:ascii="Arial" w:hAnsi="Arial" w:cs="Arial"/>
          <w:sz w:val="23"/>
          <w:szCs w:val="23"/>
        </w:rPr>
        <w:t xml:space="preserve">the Woods Edge day-use area at </w:t>
      </w:r>
      <w:r w:rsidR="00403206">
        <w:rPr>
          <w:rFonts w:ascii="Arial" w:hAnsi="Arial" w:cs="Arial"/>
          <w:sz w:val="23"/>
          <w:szCs w:val="23"/>
        </w:rPr>
        <w:t xml:space="preserve">Lyon Oaks County Park this summer will </w:t>
      </w:r>
      <w:r w:rsidR="00375AD0">
        <w:rPr>
          <w:rFonts w:ascii="Arial" w:hAnsi="Arial" w:cs="Arial"/>
          <w:sz w:val="23"/>
          <w:szCs w:val="23"/>
        </w:rPr>
        <w:t>be greeted with</w:t>
      </w:r>
      <w:r w:rsidR="00403206">
        <w:rPr>
          <w:rFonts w:ascii="Arial" w:hAnsi="Arial" w:cs="Arial"/>
          <w:sz w:val="23"/>
          <w:szCs w:val="23"/>
        </w:rPr>
        <w:t xml:space="preserve"> increased opportunities for active outdoor recreation</w:t>
      </w:r>
      <w:r w:rsidR="00A33114">
        <w:rPr>
          <w:rFonts w:ascii="Arial" w:hAnsi="Arial" w:cs="Arial"/>
          <w:sz w:val="23"/>
          <w:szCs w:val="23"/>
        </w:rPr>
        <w:t>.</w:t>
      </w:r>
      <w:r w:rsidR="009B2066">
        <w:rPr>
          <w:rFonts w:ascii="Arial" w:hAnsi="Arial" w:cs="Arial"/>
          <w:sz w:val="23"/>
          <w:szCs w:val="23"/>
        </w:rPr>
        <w:t xml:space="preserve"> </w:t>
      </w:r>
      <w:r w:rsidR="00403206">
        <w:rPr>
          <w:rFonts w:ascii="Arial" w:hAnsi="Arial" w:cs="Arial"/>
          <w:sz w:val="23"/>
          <w:szCs w:val="23"/>
        </w:rPr>
        <w:t xml:space="preserve">Work has concluded on a </w:t>
      </w:r>
      <w:r w:rsidR="00784987">
        <w:rPr>
          <w:rFonts w:ascii="Arial" w:hAnsi="Arial" w:cs="Arial"/>
          <w:sz w:val="23"/>
          <w:szCs w:val="23"/>
        </w:rPr>
        <w:t xml:space="preserve">destination playground, </w:t>
      </w:r>
      <w:r w:rsidR="00403206">
        <w:rPr>
          <w:rFonts w:ascii="Arial" w:hAnsi="Arial" w:cs="Arial"/>
          <w:sz w:val="23"/>
          <w:szCs w:val="23"/>
        </w:rPr>
        <w:t>flexible exercise space, accessible pickleball courts</w:t>
      </w:r>
      <w:r w:rsidR="00FA7822">
        <w:rPr>
          <w:rFonts w:ascii="Arial" w:hAnsi="Arial" w:cs="Arial"/>
          <w:sz w:val="23"/>
          <w:szCs w:val="23"/>
        </w:rPr>
        <w:t>, updated parking lot</w:t>
      </w:r>
      <w:r w:rsidR="00403206">
        <w:rPr>
          <w:rFonts w:ascii="Arial" w:hAnsi="Arial" w:cs="Arial"/>
          <w:sz w:val="23"/>
          <w:szCs w:val="23"/>
        </w:rPr>
        <w:t xml:space="preserve"> and improved trail connectivity to the Huron Valley Trail</w:t>
      </w:r>
      <w:r w:rsidR="00784987">
        <w:rPr>
          <w:rFonts w:ascii="Arial" w:hAnsi="Arial" w:cs="Arial"/>
          <w:sz w:val="23"/>
          <w:szCs w:val="23"/>
        </w:rPr>
        <w:t>.</w:t>
      </w:r>
    </w:p>
    <w:p w14:paraId="339CEB68" w14:textId="77777777" w:rsidR="00F150D0" w:rsidRDefault="00F150D0" w:rsidP="00B1608B">
      <w:pPr>
        <w:pStyle w:val="BodyText"/>
        <w:ind w:left="0"/>
        <w:jc w:val="both"/>
        <w:rPr>
          <w:rFonts w:ascii="Arial" w:hAnsi="Arial" w:cs="Arial"/>
          <w:sz w:val="23"/>
          <w:szCs w:val="23"/>
        </w:rPr>
      </w:pPr>
    </w:p>
    <w:p w14:paraId="5EA41E17" w14:textId="080162E8" w:rsidR="00F150D0" w:rsidRDefault="00F150D0" w:rsidP="00B1608B">
      <w:pPr>
        <w:pStyle w:val="BodyText"/>
        <w:ind w:left="0"/>
        <w:jc w:val="both"/>
        <w:rPr>
          <w:rFonts w:ascii="Arial" w:hAnsi="Arial" w:cs="Arial"/>
          <w:sz w:val="23"/>
          <w:szCs w:val="23"/>
        </w:rPr>
      </w:pPr>
      <w:r>
        <w:rPr>
          <w:rFonts w:ascii="Arial" w:hAnsi="Arial" w:cs="Arial"/>
          <w:sz w:val="23"/>
          <w:szCs w:val="23"/>
        </w:rPr>
        <w:t xml:space="preserve">The project is part of Oakland County Parks’ commitment to providing inclusive facilities. </w:t>
      </w:r>
    </w:p>
    <w:p w14:paraId="332B99DE" w14:textId="77777777" w:rsidR="003D27FA" w:rsidRDefault="003D27FA" w:rsidP="00B1608B">
      <w:pPr>
        <w:pStyle w:val="BodyText"/>
        <w:ind w:left="0"/>
        <w:jc w:val="both"/>
        <w:rPr>
          <w:rFonts w:ascii="Arial" w:hAnsi="Arial" w:cs="Arial"/>
          <w:color w:val="000000" w:themeColor="text1"/>
          <w:sz w:val="23"/>
          <w:szCs w:val="23"/>
        </w:rPr>
      </w:pPr>
    </w:p>
    <w:p w14:paraId="5459F88D" w14:textId="51ABC0F7" w:rsidR="003D27FA" w:rsidRPr="007778FC" w:rsidRDefault="00FF7193" w:rsidP="007778FC">
      <w:pPr>
        <w:jc w:val="both"/>
        <w:rPr>
          <w:rFonts w:ascii="Arial" w:hAnsi="Arial" w:cs="Arial"/>
          <w:sz w:val="23"/>
          <w:szCs w:val="23"/>
        </w:rPr>
      </w:pPr>
      <w:r w:rsidRPr="007778FC">
        <w:rPr>
          <w:rFonts w:ascii="Arial" w:hAnsi="Arial" w:cs="Arial"/>
          <w:sz w:val="23"/>
          <w:szCs w:val="23"/>
        </w:rPr>
        <w:t xml:space="preserve">“The universal design of the Lyon Oaks playground </w:t>
      </w:r>
      <w:r w:rsidR="009908A1" w:rsidRPr="007778FC">
        <w:rPr>
          <w:rFonts w:ascii="Arial" w:hAnsi="Arial" w:cs="Arial"/>
          <w:sz w:val="23"/>
          <w:szCs w:val="23"/>
        </w:rPr>
        <w:t xml:space="preserve">and pickleball courts </w:t>
      </w:r>
      <w:r w:rsidRPr="007778FC">
        <w:rPr>
          <w:rFonts w:ascii="Arial" w:hAnsi="Arial" w:cs="Arial"/>
          <w:sz w:val="23"/>
          <w:szCs w:val="23"/>
        </w:rPr>
        <w:t xml:space="preserve">promotes </w:t>
      </w:r>
      <w:r w:rsidR="00375AD0" w:rsidRPr="007778FC">
        <w:rPr>
          <w:rFonts w:ascii="Arial" w:hAnsi="Arial" w:cs="Arial"/>
          <w:sz w:val="23"/>
          <w:szCs w:val="23"/>
        </w:rPr>
        <w:t>not only the</w:t>
      </w:r>
      <w:r w:rsidRPr="007778FC">
        <w:rPr>
          <w:rFonts w:ascii="Arial" w:hAnsi="Arial" w:cs="Arial"/>
          <w:sz w:val="23"/>
          <w:szCs w:val="23"/>
        </w:rPr>
        <w:t xml:space="preserve"> physical </w:t>
      </w:r>
      <w:r w:rsidR="00375AD0" w:rsidRPr="007778FC">
        <w:rPr>
          <w:rFonts w:ascii="Arial" w:hAnsi="Arial" w:cs="Arial"/>
          <w:sz w:val="23"/>
          <w:szCs w:val="23"/>
        </w:rPr>
        <w:t xml:space="preserve">advantages of exercise, but also </w:t>
      </w:r>
      <w:r w:rsidRPr="007778FC">
        <w:rPr>
          <w:rFonts w:ascii="Arial" w:hAnsi="Arial" w:cs="Arial"/>
          <w:sz w:val="23"/>
          <w:szCs w:val="23"/>
        </w:rPr>
        <w:t>social inclusion</w:t>
      </w:r>
      <w:r w:rsidR="003D27FA" w:rsidRPr="007778FC">
        <w:rPr>
          <w:rFonts w:ascii="Arial" w:hAnsi="Arial" w:cs="Arial"/>
          <w:sz w:val="23"/>
          <w:szCs w:val="23"/>
        </w:rPr>
        <w:t>,</w:t>
      </w:r>
      <w:r w:rsidRPr="007778FC">
        <w:rPr>
          <w:rFonts w:ascii="Arial" w:hAnsi="Arial" w:cs="Arial"/>
          <w:sz w:val="23"/>
          <w:szCs w:val="23"/>
        </w:rPr>
        <w:t>”</w:t>
      </w:r>
      <w:r w:rsidR="003D27FA" w:rsidRPr="007778FC">
        <w:rPr>
          <w:rFonts w:ascii="Arial" w:hAnsi="Arial" w:cs="Arial"/>
          <w:sz w:val="23"/>
          <w:szCs w:val="23"/>
        </w:rPr>
        <w:t xml:space="preserve"> Parks Director Chris Ward</w:t>
      </w:r>
      <w:r w:rsidR="00A33114" w:rsidRPr="007778FC">
        <w:rPr>
          <w:rFonts w:ascii="Arial" w:hAnsi="Arial" w:cs="Arial"/>
          <w:sz w:val="23"/>
          <w:szCs w:val="23"/>
        </w:rPr>
        <w:t xml:space="preserve"> said</w:t>
      </w:r>
      <w:r w:rsidR="003D27FA" w:rsidRPr="007778FC">
        <w:rPr>
          <w:rFonts w:ascii="Arial" w:hAnsi="Arial" w:cs="Arial"/>
          <w:sz w:val="23"/>
          <w:szCs w:val="23"/>
        </w:rPr>
        <w:t>.</w:t>
      </w:r>
      <w:r w:rsidRPr="007778FC">
        <w:rPr>
          <w:rFonts w:ascii="Arial" w:hAnsi="Arial" w:cs="Arial"/>
          <w:sz w:val="23"/>
          <w:szCs w:val="23"/>
        </w:rPr>
        <w:t xml:space="preserve"> “</w:t>
      </w:r>
      <w:r w:rsidR="007778FC" w:rsidRPr="007778FC">
        <w:rPr>
          <w:rFonts w:ascii="Arial" w:hAnsi="Arial" w:cs="Arial"/>
          <w:sz w:val="23"/>
          <w:szCs w:val="23"/>
        </w:rPr>
        <w:t xml:space="preserve">Children of all abilities can engage with each other </w:t>
      </w:r>
      <w:r w:rsidR="007778FC">
        <w:rPr>
          <w:rFonts w:ascii="Arial" w:hAnsi="Arial" w:cs="Arial"/>
          <w:sz w:val="23"/>
          <w:szCs w:val="23"/>
        </w:rPr>
        <w:t xml:space="preserve">through active play </w:t>
      </w:r>
      <w:r w:rsidR="007778FC" w:rsidRPr="007778FC">
        <w:rPr>
          <w:rFonts w:ascii="Arial" w:hAnsi="Arial" w:cs="Arial"/>
          <w:sz w:val="23"/>
          <w:szCs w:val="23"/>
        </w:rPr>
        <w:t xml:space="preserve">and the pickleball courts </w:t>
      </w:r>
      <w:r w:rsidR="007778FC">
        <w:rPr>
          <w:rFonts w:ascii="Arial" w:hAnsi="Arial" w:cs="Arial"/>
          <w:sz w:val="23"/>
          <w:szCs w:val="23"/>
        </w:rPr>
        <w:t xml:space="preserve">are </w:t>
      </w:r>
      <w:r w:rsidR="007778FC" w:rsidRPr="007778FC">
        <w:rPr>
          <w:rFonts w:ascii="Arial" w:hAnsi="Arial" w:cs="Arial"/>
          <w:sz w:val="23"/>
          <w:szCs w:val="23"/>
        </w:rPr>
        <w:t xml:space="preserve">designed </w:t>
      </w:r>
      <w:r w:rsidR="007778FC">
        <w:rPr>
          <w:rFonts w:ascii="Arial" w:hAnsi="Arial" w:cs="Arial"/>
          <w:sz w:val="23"/>
          <w:szCs w:val="23"/>
        </w:rPr>
        <w:t>for interaction and game play</w:t>
      </w:r>
      <w:r w:rsidR="007778FC" w:rsidRPr="007778FC">
        <w:rPr>
          <w:rFonts w:ascii="Arial" w:hAnsi="Arial" w:cs="Arial"/>
          <w:sz w:val="23"/>
          <w:szCs w:val="23"/>
        </w:rPr>
        <w:t xml:space="preserve"> for guests with and without disabilities</w:t>
      </w:r>
      <w:r w:rsidR="007778FC">
        <w:rPr>
          <w:rFonts w:ascii="Arial" w:hAnsi="Arial" w:cs="Arial"/>
          <w:sz w:val="23"/>
          <w:szCs w:val="23"/>
        </w:rPr>
        <w:t xml:space="preserve">. </w:t>
      </w:r>
      <w:r w:rsidRPr="007778FC">
        <w:rPr>
          <w:rFonts w:ascii="Arial" w:hAnsi="Arial" w:cs="Arial"/>
          <w:sz w:val="23"/>
          <w:szCs w:val="23"/>
        </w:rPr>
        <w:t xml:space="preserve">By making these investments, we are able to </w:t>
      </w:r>
      <w:r w:rsidR="009908A1" w:rsidRPr="007778FC">
        <w:rPr>
          <w:rFonts w:ascii="Arial" w:hAnsi="Arial" w:cs="Arial"/>
          <w:sz w:val="23"/>
          <w:szCs w:val="23"/>
        </w:rPr>
        <w:t xml:space="preserve">remove barriers and </w:t>
      </w:r>
      <w:r w:rsidRPr="007778FC">
        <w:rPr>
          <w:rFonts w:ascii="Arial" w:hAnsi="Arial" w:cs="Arial"/>
          <w:sz w:val="23"/>
          <w:szCs w:val="23"/>
        </w:rPr>
        <w:t xml:space="preserve">ensure that all guests have access to </w:t>
      </w:r>
      <w:r w:rsidR="00375AD0" w:rsidRPr="007778FC">
        <w:rPr>
          <w:rFonts w:ascii="Arial" w:hAnsi="Arial" w:cs="Arial"/>
          <w:sz w:val="23"/>
          <w:szCs w:val="23"/>
        </w:rPr>
        <w:t>the proven</w:t>
      </w:r>
      <w:r w:rsidR="009908A1" w:rsidRPr="007778FC">
        <w:rPr>
          <w:rFonts w:ascii="Arial" w:hAnsi="Arial" w:cs="Arial"/>
          <w:sz w:val="23"/>
          <w:szCs w:val="23"/>
        </w:rPr>
        <w:t xml:space="preserve"> benefits </w:t>
      </w:r>
      <w:r w:rsidR="007778FC">
        <w:rPr>
          <w:rFonts w:ascii="Arial" w:hAnsi="Arial" w:cs="Arial"/>
          <w:sz w:val="23"/>
          <w:szCs w:val="23"/>
        </w:rPr>
        <w:t>of</w:t>
      </w:r>
      <w:r w:rsidR="009908A1" w:rsidRPr="007778FC">
        <w:rPr>
          <w:rFonts w:ascii="Arial" w:hAnsi="Arial" w:cs="Arial"/>
          <w:sz w:val="23"/>
          <w:szCs w:val="23"/>
        </w:rPr>
        <w:t xml:space="preserve"> outdoor recreation</w:t>
      </w:r>
      <w:r w:rsidR="00375AD0" w:rsidRPr="007778FC">
        <w:rPr>
          <w:rFonts w:ascii="Arial" w:hAnsi="Arial" w:cs="Arial"/>
          <w:sz w:val="23"/>
          <w:szCs w:val="23"/>
        </w:rPr>
        <w:t>.”</w:t>
      </w:r>
    </w:p>
    <w:p w14:paraId="30A1635B" w14:textId="77777777" w:rsidR="00375AD0" w:rsidRDefault="00375AD0" w:rsidP="00B1608B">
      <w:pPr>
        <w:pStyle w:val="BodyText"/>
        <w:ind w:left="0"/>
        <w:jc w:val="both"/>
        <w:rPr>
          <w:rFonts w:ascii="Arial" w:hAnsi="Arial" w:cs="Arial"/>
          <w:color w:val="000000" w:themeColor="text1"/>
          <w:sz w:val="23"/>
          <w:szCs w:val="23"/>
        </w:rPr>
      </w:pPr>
    </w:p>
    <w:p w14:paraId="1490E9E4" w14:textId="7C1A7B87" w:rsidR="00375AD0" w:rsidRPr="00375AD0" w:rsidRDefault="00684792" w:rsidP="00375AD0">
      <w:pPr>
        <w:jc w:val="both"/>
        <w:rPr>
          <w:rFonts w:ascii="Arial" w:hAnsi="Arial" w:cs="Arial"/>
          <w:sz w:val="23"/>
          <w:szCs w:val="23"/>
        </w:rPr>
      </w:pPr>
      <w:r>
        <w:rPr>
          <w:rFonts w:ascii="Arial" w:hAnsi="Arial" w:cs="Arial"/>
          <w:sz w:val="23"/>
          <w:szCs w:val="23"/>
        </w:rPr>
        <w:t>In addition, t</w:t>
      </w:r>
      <w:r w:rsidR="00375AD0" w:rsidRPr="00DB1066">
        <w:rPr>
          <w:rFonts w:ascii="Arial" w:hAnsi="Arial" w:cs="Arial"/>
          <w:sz w:val="23"/>
          <w:szCs w:val="23"/>
        </w:rPr>
        <w:t xml:space="preserve">he playground at Lyon Oaks meets the requirements to be a National Demonstration Site (NDS) for both inclusive play and physical activity. </w:t>
      </w:r>
      <w:r w:rsidR="00375AD0">
        <w:rPr>
          <w:rFonts w:ascii="Arial" w:hAnsi="Arial" w:cs="Arial"/>
          <w:sz w:val="23"/>
          <w:szCs w:val="23"/>
        </w:rPr>
        <w:t>This means s</w:t>
      </w:r>
      <w:r w:rsidR="00375AD0" w:rsidRPr="00DB1066">
        <w:rPr>
          <w:rFonts w:ascii="Arial" w:hAnsi="Arial" w:cs="Arial"/>
          <w:sz w:val="23"/>
          <w:szCs w:val="23"/>
        </w:rPr>
        <w:t xml:space="preserve">urvey data will be collected on an ongoing basis </w:t>
      </w:r>
      <w:r w:rsidR="00375AD0">
        <w:rPr>
          <w:rFonts w:ascii="Arial" w:hAnsi="Arial" w:cs="Arial"/>
          <w:sz w:val="23"/>
          <w:szCs w:val="23"/>
        </w:rPr>
        <w:t>for inclusion in</w:t>
      </w:r>
      <w:r w:rsidR="00375AD0" w:rsidRPr="00DB1066">
        <w:rPr>
          <w:rFonts w:ascii="Arial" w:hAnsi="Arial" w:cs="Arial"/>
          <w:sz w:val="23"/>
          <w:szCs w:val="23"/>
        </w:rPr>
        <w:t xml:space="preserve"> a national database</w:t>
      </w:r>
      <w:r w:rsidR="00375AD0">
        <w:rPr>
          <w:rFonts w:ascii="Arial" w:hAnsi="Arial" w:cs="Arial"/>
          <w:sz w:val="23"/>
          <w:szCs w:val="23"/>
        </w:rPr>
        <w:t xml:space="preserve">. This data </w:t>
      </w:r>
      <w:r w:rsidR="00375AD0" w:rsidRPr="00DB1066">
        <w:rPr>
          <w:rFonts w:ascii="Arial" w:hAnsi="Arial" w:cs="Arial"/>
          <w:sz w:val="23"/>
          <w:szCs w:val="23"/>
        </w:rPr>
        <w:t>will be available for internal review and planning purposes</w:t>
      </w:r>
      <w:r w:rsidR="00375AD0">
        <w:rPr>
          <w:rFonts w:ascii="Arial" w:hAnsi="Arial" w:cs="Arial"/>
          <w:sz w:val="23"/>
          <w:szCs w:val="23"/>
        </w:rPr>
        <w:t xml:space="preserve"> as well as </w:t>
      </w:r>
      <w:r w:rsidR="00375AD0" w:rsidRPr="00DB1066">
        <w:rPr>
          <w:rFonts w:ascii="Arial" w:hAnsi="Arial" w:cs="Arial"/>
          <w:sz w:val="23"/>
          <w:szCs w:val="23"/>
        </w:rPr>
        <w:t xml:space="preserve">added to aggregate national data </w:t>
      </w:r>
      <w:r w:rsidR="00375AD0">
        <w:rPr>
          <w:rFonts w:ascii="Arial" w:hAnsi="Arial" w:cs="Arial"/>
          <w:sz w:val="23"/>
          <w:szCs w:val="23"/>
        </w:rPr>
        <w:t>that</w:t>
      </w:r>
      <w:r w:rsidR="00375AD0" w:rsidRPr="00DB1066">
        <w:rPr>
          <w:rFonts w:ascii="Arial" w:hAnsi="Arial" w:cs="Arial"/>
          <w:sz w:val="23"/>
          <w:szCs w:val="23"/>
        </w:rPr>
        <w:t xml:space="preserve"> will </w:t>
      </w:r>
      <w:r w:rsidR="00375AD0">
        <w:rPr>
          <w:rFonts w:ascii="Arial" w:hAnsi="Arial" w:cs="Arial"/>
          <w:sz w:val="23"/>
          <w:szCs w:val="23"/>
        </w:rPr>
        <w:t>be used to shape</w:t>
      </w:r>
      <w:r w:rsidR="00375AD0" w:rsidRPr="00DB1066">
        <w:rPr>
          <w:rFonts w:ascii="Arial" w:hAnsi="Arial" w:cs="Arial"/>
          <w:sz w:val="23"/>
          <w:szCs w:val="23"/>
        </w:rPr>
        <w:t xml:space="preserve"> future playground design and development by the Center for Outreach, Research and Education (CORE). </w:t>
      </w:r>
    </w:p>
    <w:p w14:paraId="7DD497D8" w14:textId="77777777" w:rsidR="008A06B3" w:rsidRDefault="008A06B3" w:rsidP="00B1608B">
      <w:pPr>
        <w:pStyle w:val="BodyText"/>
        <w:ind w:left="0"/>
        <w:jc w:val="both"/>
        <w:rPr>
          <w:rFonts w:ascii="Arial" w:hAnsi="Arial" w:cs="Arial"/>
          <w:color w:val="000000" w:themeColor="text1"/>
          <w:sz w:val="23"/>
          <w:szCs w:val="23"/>
        </w:rPr>
      </w:pPr>
    </w:p>
    <w:p w14:paraId="112BBE6C" w14:textId="21F3A638" w:rsidR="008A06B3" w:rsidRDefault="008A06B3" w:rsidP="008A06B3">
      <w:pPr>
        <w:jc w:val="both"/>
        <w:rPr>
          <w:rFonts w:ascii="Arial" w:hAnsi="Arial" w:cs="Arial"/>
          <w:sz w:val="23"/>
          <w:szCs w:val="23"/>
        </w:rPr>
      </w:pPr>
      <w:r w:rsidRPr="00784987">
        <w:rPr>
          <w:rFonts w:ascii="Arial" w:hAnsi="Arial" w:cs="Arial"/>
          <w:sz w:val="23"/>
          <w:szCs w:val="23"/>
        </w:rPr>
        <w:t>The playground project</w:t>
      </w:r>
      <w:r w:rsidR="00784987" w:rsidRPr="00784987">
        <w:rPr>
          <w:rFonts w:ascii="Arial" w:hAnsi="Arial" w:cs="Arial"/>
          <w:sz w:val="23"/>
          <w:szCs w:val="23"/>
        </w:rPr>
        <w:t xml:space="preserve">, funded with a </w:t>
      </w:r>
      <w:proofErr w:type="spellStart"/>
      <w:r w:rsidR="00784987" w:rsidRPr="00784987">
        <w:rPr>
          <w:rFonts w:ascii="Arial" w:hAnsi="Arial" w:cs="Arial"/>
          <w:sz w:val="23"/>
          <w:szCs w:val="23"/>
        </w:rPr>
        <w:t>GameTime</w:t>
      </w:r>
      <w:proofErr w:type="spellEnd"/>
      <w:r w:rsidR="00784987" w:rsidRPr="00784987">
        <w:rPr>
          <w:rFonts w:ascii="Arial" w:hAnsi="Arial" w:cs="Arial"/>
          <w:sz w:val="23"/>
          <w:szCs w:val="23"/>
        </w:rPr>
        <w:t xml:space="preserve"> Statewide Funding Initiative grant that covered 50 percent of the cost of the play equipment, includes ramps and wide pathways to the various play elements as well as inclusive swings and other features.</w:t>
      </w:r>
      <w:r w:rsidR="00784987">
        <w:rPr>
          <w:rFonts w:ascii="Arial" w:hAnsi="Arial" w:cs="Arial"/>
          <w:sz w:val="23"/>
          <w:szCs w:val="23"/>
        </w:rPr>
        <w:t xml:space="preserve"> O</w:t>
      </w:r>
      <w:r w:rsidRPr="008A06B3">
        <w:rPr>
          <w:rFonts w:ascii="Arial" w:hAnsi="Arial" w:cs="Arial"/>
          <w:sz w:val="23"/>
          <w:szCs w:val="23"/>
        </w:rPr>
        <w:t xml:space="preserve">utdated equipment </w:t>
      </w:r>
      <w:r w:rsidR="00784987">
        <w:rPr>
          <w:rFonts w:ascii="Arial" w:hAnsi="Arial" w:cs="Arial"/>
          <w:sz w:val="23"/>
          <w:szCs w:val="23"/>
        </w:rPr>
        <w:t xml:space="preserve">was removed and the overall play area </w:t>
      </w:r>
      <w:r w:rsidR="00FA7822">
        <w:rPr>
          <w:rFonts w:ascii="Arial" w:hAnsi="Arial" w:cs="Arial"/>
          <w:sz w:val="23"/>
          <w:szCs w:val="23"/>
        </w:rPr>
        <w:t xml:space="preserve">significantly </w:t>
      </w:r>
      <w:r w:rsidRPr="008A06B3">
        <w:rPr>
          <w:rFonts w:ascii="Arial" w:hAnsi="Arial" w:cs="Arial"/>
          <w:sz w:val="23"/>
          <w:szCs w:val="23"/>
        </w:rPr>
        <w:t>expanded</w:t>
      </w:r>
      <w:r>
        <w:rPr>
          <w:rFonts w:ascii="Arial" w:hAnsi="Arial" w:cs="Arial"/>
          <w:sz w:val="23"/>
          <w:szCs w:val="23"/>
        </w:rPr>
        <w:t xml:space="preserve">. </w:t>
      </w:r>
    </w:p>
    <w:p w14:paraId="2D9D1339" w14:textId="77777777" w:rsidR="00116E63" w:rsidRDefault="00116E63" w:rsidP="008A06B3">
      <w:pPr>
        <w:jc w:val="both"/>
        <w:rPr>
          <w:rFonts w:ascii="Arial" w:hAnsi="Arial" w:cs="Arial"/>
          <w:sz w:val="23"/>
          <w:szCs w:val="23"/>
        </w:rPr>
      </w:pPr>
    </w:p>
    <w:p w14:paraId="125F33F1" w14:textId="7ABEC685" w:rsidR="00116E63" w:rsidRDefault="00116E63" w:rsidP="00116E63">
      <w:pPr>
        <w:jc w:val="both"/>
        <w:rPr>
          <w:rFonts w:ascii="Arial" w:hAnsi="Arial" w:cs="Arial"/>
          <w:sz w:val="23"/>
          <w:szCs w:val="23"/>
        </w:rPr>
      </w:pPr>
      <w:r w:rsidRPr="00116E63">
        <w:rPr>
          <w:rFonts w:ascii="Arial" w:hAnsi="Arial" w:cs="Arial"/>
          <w:sz w:val="23"/>
          <w:szCs w:val="23"/>
        </w:rPr>
        <w:t>“</w:t>
      </w:r>
      <w:r w:rsidR="00F63F0E">
        <w:rPr>
          <w:rFonts w:ascii="Arial" w:hAnsi="Arial" w:cs="Arial"/>
          <w:sz w:val="23"/>
          <w:szCs w:val="23"/>
        </w:rPr>
        <w:t xml:space="preserve">Playgrounds are often a child’s </w:t>
      </w:r>
      <w:r w:rsidR="00F77CCF">
        <w:rPr>
          <w:rFonts w:ascii="Arial" w:hAnsi="Arial" w:cs="Arial"/>
          <w:sz w:val="23"/>
          <w:szCs w:val="23"/>
        </w:rPr>
        <w:t>introduction to a park setting</w:t>
      </w:r>
      <w:r w:rsidR="00F63F0E">
        <w:rPr>
          <w:rFonts w:ascii="Arial" w:hAnsi="Arial" w:cs="Arial"/>
          <w:sz w:val="23"/>
          <w:szCs w:val="23"/>
        </w:rPr>
        <w:t xml:space="preserve">. Whether it’s their first </w:t>
      </w:r>
      <w:r w:rsidR="00F77CCF">
        <w:rPr>
          <w:rFonts w:ascii="Arial" w:hAnsi="Arial" w:cs="Arial"/>
          <w:sz w:val="23"/>
          <w:szCs w:val="23"/>
        </w:rPr>
        <w:t xml:space="preserve">visit </w:t>
      </w:r>
      <w:r w:rsidR="00F63F0E">
        <w:rPr>
          <w:rFonts w:ascii="Arial" w:hAnsi="Arial" w:cs="Arial"/>
          <w:sz w:val="23"/>
          <w:szCs w:val="23"/>
        </w:rPr>
        <w:t xml:space="preserve">or </w:t>
      </w:r>
      <w:r w:rsidR="00F77CCF">
        <w:rPr>
          <w:rFonts w:ascii="Arial" w:hAnsi="Arial" w:cs="Arial"/>
          <w:sz w:val="23"/>
          <w:szCs w:val="23"/>
        </w:rPr>
        <w:t xml:space="preserve">their </w:t>
      </w:r>
      <w:r w:rsidR="00F63F0E">
        <w:rPr>
          <w:rFonts w:ascii="Arial" w:hAnsi="Arial" w:cs="Arial"/>
          <w:sz w:val="23"/>
          <w:szCs w:val="23"/>
        </w:rPr>
        <w:t>100</w:t>
      </w:r>
      <w:r w:rsidR="00F63F0E" w:rsidRPr="00F63F0E">
        <w:rPr>
          <w:rFonts w:ascii="Arial" w:hAnsi="Arial" w:cs="Arial"/>
          <w:sz w:val="23"/>
          <w:szCs w:val="23"/>
          <w:vertAlign w:val="superscript"/>
        </w:rPr>
        <w:t>th</w:t>
      </w:r>
      <w:r w:rsidR="00F63F0E">
        <w:rPr>
          <w:rFonts w:ascii="Arial" w:hAnsi="Arial" w:cs="Arial"/>
          <w:sz w:val="23"/>
          <w:szCs w:val="23"/>
        </w:rPr>
        <w:t>, we want to make every experience a positive one</w:t>
      </w:r>
      <w:r w:rsidRPr="00116E63">
        <w:rPr>
          <w:rFonts w:ascii="Arial" w:hAnsi="Arial" w:cs="Arial"/>
          <w:sz w:val="23"/>
          <w:szCs w:val="23"/>
        </w:rPr>
        <w:t xml:space="preserve">,” </w:t>
      </w:r>
      <w:r w:rsidR="00F63F0E">
        <w:rPr>
          <w:rFonts w:ascii="Arial" w:hAnsi="Arial" w:cs="Arial"/>
          <w:sz w:val="23"/>
          <w:szCs w:val="23"/>
        </w:rPr>
        <w:t>said Ward.</w:t>
      </w:r>
    </w:p>
    <w:p w14:paraId="4324D523" w14:textId="77777777" w:rsidR="00F77CCF" w:rsidRDefault="00F77CCF" w:rsidP="00116E63">
      <w:pPr>
        <w:jc w:val="both"/>
        <w:rPr>
          <w:rFonts w:ascii="Arial" w:hAnsi="Arial" w:cs="Arial"/>
          <w:sz w:val="23"/>
          <w:szCs w:val="23"/>
        </w:rPr>
      </w:pPr>
    </w:p>
    <w:p w14:paraId="0A998BD8" w14:textId="03D2D7CD" w:rsidR="00F77CCF" w:rsidRDefault="00F77CCF" w:rsidP="00116E63">
      <w:pPr>
        <w:jc w:val="both"/>
        <w:rPr>
          <w:rFonts w:ascii="Arial" w:hAnsi="Arial" w:cs="Arial"/>
          <w:sz w:val="23"/>
          <w:szCs w:val="23"/>
        </w:rPr>
      </w:pPr>
      <w:r>
        <w:rPr>
          <w:rFonts w:ascii="Arial" w:hAnsi="Arial" w:cs="Arial"/>
          <w:sz w:val="23"/>
          <w:szCs w:val="23"/>
        </w:rPr>
        <w:t>Other improvements at the Woods Edge day-use area include:</w:t>
      </w:r>
    </w:p>
    <w:p w14:paraId="41116AD2" w14:textId="6B96F406" w:rsidR="00F77CCF" w:rsidRPr="00F77CCF" w:rsidRDefault="002948CF" w:rsidP="00F77CCF">
      <w:pPr>
        <w:numPr>
          <w:ilvl w:val="0"/>
          <w:numId w:val="17"/>
        </w:numPr>
        <w:shd w:val="clear" w:color="auto" w:fill="FFFFFF"/>
        <w:spacing w:before="108" w:after="100" w:afterAutospacing="1"/>
        <w:jc w:val="both"/>
        <w:rPr>
          <w:rFonts w:ascii="Arial" w:hAnsi="Arial" w:cs="Arial"/>
          <w:color w:val="333333"/>
          <w:sz w:val="23"/>
          <w:szCs w:val="23"/>
        </w:rPr>
      </w:pPr>
      <w:r>
        <w:rPr>
          <w:rFonts w:ascii="Arial" w:hAnsi="Arial" w:cs="Arial"/>
          <w:color w:val="333333"/>
          <w:sz w:val="23"/>
          <w:szCs w:val="23"/>
        </w:rPr>
        <w:t>Adding</w:t>
      </w:r>
      <w:r w:rsidR="00F77CCF">
        <w:rPr>
          <w:rFonts w:ascii="Arial" w:hAnsi="Arial" w:cs="Arial"/>
          <w:color w:val="333333"/>
          <w:sz w:val="23"/>
          <w:szCs w:val="23"/>
        </w:rPr>
        <w:t xml:space="preserve"> four p</w:t>
      </w:r>
      <w:r w:rsidR="00F77CCF" w:rsidRPr="00F77CCF">
        <w:rPr>
          <w:rFonts w:ascii="Arial" w:hAnsi="Arial" w:cs="Arial"/>
          <w:color w:val="333333"/>
          <w:sz w:val="23"/>
          <w:szCs w:val="23"/>
        </w:rPr>
        <w:t xml:space="preserve">ickleball courts designed to allow for guests with and without disabilities to play the game. </w:t>
      </w:r>
      <w:r w:rsidR="00F77CCF">
        <w:rPr>
          <w:rFonts w:ascii="Arial" w:hAnsi="Arial" w:cs="Arial"/>
          <w:color w:val="333333"/>
          <w:sz w:val="23"/>
          <w:szCs w:val="23"/>
        </w:rPr>
        <w:t>The courts</w:t>
      </w:r>
      <w:r w:rsidR="00F77CCF" w:rsidRPr="00F77CCF">
        <w:rPr>
          <w:rFonts w:ascii="Arial" w:hAnsi="Arial" w:cs="Arial"/>
          <w:color w:val="333333"/>
          <w:sz w:val="23"/>
          <w:szCs w:val="23"/>
        </w:rPr>
        <w:t xml:space="preserve"> </w:t>
      </w:r>
      <w:r w:rsidR="00F77CCF">
        <w:rPr>
          <w:rFonts w:ascii="Arial" w:hAnsi="Arial" w:cs="Arial"/>
          <w:color w:val="333333"/>
          <w:sz w:val="23"/>
          <w:szCs w:val="23"/>
        </w:rPr>
        <w:t>are able</w:t>
      </w:r>
      <w:r w:rsidR="00F77CCF" w:rsidRPr="00F77CCF">
        <w:rPr>
          <w:rFonts w:ascii="Arial" w:hAnsi="Arial" w:cs="Arial"/>
          <w:color w:val="333333"/>
          <w:sz w:val="23"/>
          <w:szCs w:val="23"/>
        </w:rPr>
        <w:t xml:space="preserve"> to serve 16 players at a time and will </w:t>
      </w:r>
      <w:r w:rsidR="00F77CCF">
        <w:rPr>
          <w:rFonts w:ascii="Arial" w:hAnsi="Arial" w:cs="Arial"/>
          <w:color w:val="333333"/>
          <w:sz w:val="23"/>
          <w:szCs w:val="23"/>
        </w:rPr>
        <w:t xml:space="preserve">include accessible routes that </w:t>
      </w:r>
      <w:r w:rsidR="00F77CCF" w:rsidRPr="00F77CCF">
        <w:rPr>
          <w:rFonts w:ascii="Arial" w:hAnsi="Arial" w:cs="Arial"/>
          <w:color w:val="333333"/>
          <w:sz w:val="23"/>
          <w:szCs w:val="23"/>
        </w:rPr>
        <w:t>connec</w:t>
      </w:r>
      <w:r w:rsidR="00F77CCF">
        <w:rPr>
          <w:rFonts w:ascii="Arial" w:hAnsi="Arial" w:cs="Arial"/>
          <w:color w:val="333333"/>
          <w:sz w:val="23"/>
          <w:szCs w:val="23"/>
        </w:rPr>
        <w:t>t with</w:t>
      </w:r>
      <w:r w:rsidR="00F77CCF" w:rsidRPr="00F77CCF">
        <w:rPr>
          <w:rFonts w:ascii="Arial" w:hAnsi="Arial" w:cs="Arial"/>
          <w:color w:val="333333"/>
          <w:sz w:val="23"/>
          <w:szCs w:val="23"/>
        </w:rPr>
        <w:t xml:space="preserve"> the parking lot, pavilion and restroom</w:t>
      </w:r>
    </w:p>
    <w:p w14:paraId="543BC4D8" w14:textId="4FEE7CF1" w:rsidR="00F77CCF" w:rsidRPr="00F77CCF" w:rsidRDefault="00F77CCF" w:rsidP="00F77CCF">
      <w:pPr>
        <w:numPr>
          <w:ilvl w:val="0"/>
          <w:numId w:val="17"/>
        </w:numPr>
        <w:shd w:val="clear" w:color="auto" w:fill="FFFFFF"/>
        <w:spacing w:before="108" w:after="100" w:afterAutospacing="1"/>
        <w:jc w:val="both"/>
        <w:rPr>
          <w:rFonts w:ascii="Arial" w:hAnsi="Arial" w:cs="Arial"/>
          <w:color w:val="333333"/>
          <w:sz w:val="23"/>
          <w:szCs w:val="23"/>
        </w:rPr>
      </w:pPr>
      <w:r>
        <w:rPr>
          <w:rFonts w:ascii="Arial" w:hAnsi="Arial" w:cs="Arial"/>
          <w:color w:val="333333"/>
          <w:sz w:val="23"/>
          <w:szCs w:val="23"/>
        </w:rPr>
        <w:lastRenderedPageBreak/>
        <w:t>Opening a year-round, heated r</w:t>
      </w:r>
      <w:r w:rsidRPr="00F77CCF">
        <w:rPr>
          <w:rFonts w:ascii="Arial" w:hAnsi="Arial" w:cs="Arial"/>
          <w:color w:val="333333"/>
          <w:sz w:val="23"/>
          <w:szCs w:val="23"/>
        </w:rPr>
        <w:t xml:space="preserve">estroom </w:t>
      </w:r>
      <w:r>
        <w:rPr>
          <w:rFonts w:ascii="Arial" w:hAnsi="Arial" w:cs="Arial"/>
          <w:color w:val="333333"/>
          <w:sz w:val="23"/>
          <w:szCs w:val="23"/>
        </w:rPr>
        <w:t>to extend the season for the playground and pickleball courts</w:t>
      </w:r>
    </w:p>
    <w:p w14:paraId="13FB620C" w14:textId="2233A913" w:rsidR="00F77CCF" w:rsidRPr="00F77CCF" w:rsidRDefault="007A5413" w:rsidP="00F77CCF">
      <w:pPr>
        <w:numPr>
          <w:ilvl w:val="0"/>
          <w:numId w:val="17"/>
        </w:numPr>
        <w:shd w:val="clear" w:color="auto" w:fill="FFFFFF"/>
        <w:spacing w:before="108" w:after="100" w:afterAutospacing="1"/>
        <w:jc w:val="both"/>
        <w:rPr>
          <w:rFonts w:ascii="Arial" w:hAnsi="Arial" w:cs="Arial"/>
          <w:color w:val="333333"/>
          <w:sz w:val="23"/>
          <w:szCs w:val="23"/>
        </w:rPr>
      </w:pPr>
      <w:r>
        <w:rPr>
          <w:rFonts w:ascii="Arial" w:hAnsi="Arial" w:cs="Arial"/>
          <w:color w:val="333333"/>
          <w:sz w:val="23"/>
          <w:szCs w:val="23"/>
        </w:rPr>
        <w:t>Connecting</w:t>
      </w:r>
      <w:r w:rsidR="00F77CCF" w:rsidRPr="00F77CCF">
        <w:rPr>
          <w:rFonts w:ascii="Arial" w:hAnsi="Arial" w:cs="Arial"/>
          <w:color w:val="333333"/>
          <w:sz w:val="23"/>
          <w:szCs w:val="23"/>
        </w:rPr>
        <w:t xml:space="preserve"> </w:t>
      </w:r>
      <w:r>
        <w:rPr>
          <w:rFonts w:ascii="Arial" w:hAnsi="Arial" w:cs="Arial"/>
          <w:color w:val="333333"/>
          <w:sz w:val="23"/>
          <w:szCs w:val="23"/>
        </w:rPr>
        <w:t xml:space="preserve">reactivated spaces </w:t>
      </w:r>
      <w:r w:rsidR="00FA7822">
        <w:rPr>
          <w:rFonts w:ascii="Arial" w:hAnsi="Arial" w:cs="Arial"/>
          <w:color w:val="333333"/>
          <w:sz w:val="23"/>
          <w:szCs w:val="23"/>
        </w:rPr>
        <w:t>with universally accessible pathways.</w:t>
      </w:r>
    </w:p>
    <w:p w14:paraId="2DED1617" w14:textId="7F9713F3" w:rsidR="00F77CCF" w:rsidRPr="00F77CCF" w:rsidRDefault="00F77CCF" w:rsidP="00F77CCF">
      <w:pPr>
        <w:numPr>
          <w:ilvl w:val="0"/>
          <w:numId w:val="17"/>
        </w:numPr>
        <w:shd w:val="clear" w:color="auto" w:fill="FFFFFF"/>
        <w:spacing w:before="108" w:after="100" w:afterAutospacing="1"/>
        <w:jc w:val="both"/>
        <w:rPr>
          <w:rFonts w:ascii="Arial" w:hAnsi="Arial" w:cs="Arial"/>
          <w:color w:val="333333"/>
          <w:sz w:val="23"/>
          <w:szCs w:val="23"/>
        </w:rPr>
      </w:pPr>
      <w:r w:rsidRPr="00F77CCF">
        <w:rPr>
          <w:rFonts w:ascii="Arial" w:hAnsi="Arial" w:cs="Arial"/>
          <w:color w:val="333333"/>
          <w:sz w:val="23"/>
          <w:szCs w:val="23"/>
        </w:rPr>
        <w:t>Paving project</w:t>
      </w:r>
      <w:r w:rsidR="007A5413">
        <w:rPr>
          <w:rFonts w:ascii="Arial" w:hAnsi="Arial" w:cs="Arial"/>
          <w:color w:val="333333"/>
          <w:sz w:val="23"/>
          <w:szCs w:val="23"/>
        </w:rPr>
        <w:t xml:space="preserve">s, including </w:t>
      </w:r>
      <w:r w:rsidRPr="00F77CCF">
        <w:rPr>
          <w:rFonts w:ascii="Arial" w:hAnsi="Arial" w:cs="Arial"/>
          <w:color w:val="333333"/>
          <w:sz w:val="23"/>
          <w:szCs w:val="23"/>
        </w:rPr>
        <w:t>improvements to the trailhead, with accessible parking spaces in the</w:t>
      </w:r>
      <w:r w:rsidR="00305386">
        <w:rPr>
          <w:rFonts w:ascii="Arial" w:hAnsi="Arial" w:cs="Arial"/>
          <w:color w:val="333333"/>
          <w:sz w:val="23"/>
          <w:szCs w:val="23"/>
        </w:rPr>
        <w:t xml:space="preserve"> </w:t>
      </w:r>
      <w:r w:rsidRPr="00F77CCF">
        <w:rPr>
          <w:rFonts w:ascii="Arial" w:hAnsi="Arial" w:cs="Arial"/>
          <w:color w:val="333333"/>
          <w:sz w:val="23"/>
          <w:szCs w:val="23"/>
        </w:rPr>
        <w:t xml:space="preserve">proximity. The clearly marked and </w:t>
      </w:r>
      <w:r w:rsidR="00FA7822">
        <w:rPr>
          <w:rFonts w:ascii="Arial" w:hAnsi="Arial" w:cs="Arial"/>
          <w:color w:val="333333"/>
          <w:sz w:val="23"/>
          <w:szCs w:val="23"/>
        </w:rPr>
        <w:t>improved</w:t>
      </w:r>
      <w:r w:rsidRPr="00F77CCF">
        <w:rPr>
          <w:rFonts w:ascii="Arial" w:hAnsi="Arial" w:cs="Arial"/>
          <w:color w:val="333333"/>
          <w:sz w:val="23"/>
          <w:szCs w:val="23"/>
        </w:rPr>
        <w:t xml:space="preserve"> trailhead will improve connecting the Woods Edge area with the Huron River Trail, as well as the park’s trail network</w:t>
      </w:r>
    </w:p>
    <w:p w14:paraId="0DB96BCC" w14:textId="4A24FFA4" w:rsidR="00F77CCF" w:rsidRPr="00F77CCF" w:rsidRDefault="00D57682" w:rsidP="00F77CCF">
      <w:pPr>
        <w:numPr>
          <w:ilvl w:val="0"/>
          <w:numId w:val="17"/>
        </w:numPr>
        <w:shd w:val="clear" w:color="auto" w:fill="FFFFFF"/>
        <w:spacing w:before="108" w:after="100" w:afterAutospacing="1"/>
        <w:jc w:val="both"/>
        <w:rPr>
          <w:rFonts w:ascii="Arial" w:hAnsi="Arial" w:cs="Arial"/>
          <w:color w:val="333333"/>
          <w:sz w:val="23"/>
          <w:szCs w:val="23"/>
        </w:rPr>
      </w:pPr>
      <w:r>
        <w:rPr>
          <w:rFonts w:ascii="Arial" w:hAnsi="Arial" w:cs="Arial"/>
          <w:color w:val="333333"/>
          <w:sz w:val="23"/>
          <w:szCs w:val="23"/>
        </w:rPr>
        <w:t>Installing a</w:t>
      </w:r>
      <w:r w:rsidR="00F77CCF" w:rsidRPr="00F77CCF">
        <w:rPr>
          <w:rFonts w:ascii="Arial" w:hAnsi="Arial" w:cs="Arial"/>
          <w:color w:val="333333"/>
          <w:sz w:val="23"/>
          <w:szCs w:val="23"/>
        </w:rPr>
        <w:t>ccessible parking as part of the existing, park-wide Lyon Oaks paving project. Because a focus when reactivating this area is on universal accessibility and making people of all abilities feel welcome, installation of three times the ADA minimum-required accessible spaces is incorporated into the design</w:t>
      </w:r>
    </w:p>
    <w:p w14:paraId="28A76326" w14:textId="075C438E" w:rsidR="00BD6FD2" w:rsidRDefault="00BD6FD2" w:rsidP="00BD6FD2">
      <w:pPr>
        <w:pStyle w:val="NormalWeb"/>
        <w:spacing w:before="150" w:beforeAutospacing="0" w:after="150" w:afterAutospacing="0"/>
        <w:jc w:val="both"/>
        <w:rPr>
          <w:rFonts w:ascii="Arial" w:hAnsi="Arial" w:cs="Arial"/>
          <w:color w:val="000000"/>
          <w:sz w:val="23"/>
          <w:szCs w:val="23"/>
        </w:rPr>
      </w:pPr>
      <w:r>
        <w:rPr>
          <w:rFonts w:ascii="Arial" w:hAnsi="Arial" w:cs="Arial"/>
          <w:color w:val="000000"/>
          <w:sz w:val="23"/>
          <w:szCs w:val="23"/>
        </w:rPr>
        <w:t>In 2022, t</w:t>
      </w:r>
      <w:r w:rsidRPr="003F7D8A">
        <w:rPr>
          <w:rFonts w:ascii="Arial" w:hAnsi="Arial" w:cs="Arial"/>
          <w:color w:val="000000"/>
          <w:sz w:val="23"/>
          <w:szCs w:val="23"/>
        </w:rPr>
        <w:t xml:space="preserve">he Oakland County Board of Commissioners and County Executive Dave Coulter approved $15 million for OCP from pandemic relief funds the county received as part of the American Rescue Plan Act (ARPA). Combined with a $5.2 million match from </w:t>
      </w:r>
      <w:r>
        <w:rPr>
          <w:rFonts w:ascii="Arial" w:hAnsi="Arial" w:cs="Arial"/>
          <w:color w:val="000000"/>
          <w:sz w:val="23"/>
          <w:szCs w:val="23"/>
        </w:rPr>
        <w:t>the Oakland County Parks and Recreation Commission</w:t>
      </w:r>
      <w:r w:rsidRPr="003F7D8A">
        <w:rPr>
          <w:rFonts w:ascii="Arial" w:hAnsi="Arial" w:cs="Arial"/>
          <w:color w:val="000000"/>
          <w:sz w:val="23"/>
          <w:szCs w:val="23"/>
        </w:rPr>
        <w:t>, this provided the parks system with substantial funds to revitalize and enhance parks located in or servicing residents of communities most impacted by the pandemic.</w:t>
      </w:r>
    </w:p>
    <w:p w14:paraId="41717A11" w14:textId="2E7D7BE4" w:rsidR="0048211D" w:rsidRPr="0048211D" w:rsidRDefault="0048211D" w:rsidP="0048211D">
      <w:pPr>
        <w:jc w:val="both"/>
        <w:rPr>
          <w:rFonts w:ascii="Arial" w:hAnsi="Arial" w:cs="Arial"/>
          <w:sz w:val="23"/>
          <w:szCs w:val="23"/>
        </w:rPr>
      </w:pPr>
      <w:r w:rsidRPr="0048211D">
        <w:rPr>
          <w:rFonts w:ascii="Arial" w:hAnsi="Arial" w:cs="Arial"/>
          <w:sz w:val="23"/>
          <w:szCs w:val="23"/>
        </w:rPr>
        <w:t xml:space="preserve">In addition to the </w:t>
      </w:r>
      <w:r w:rsidR="005C01AF">
        <w:rPr>
          <w:rFonts w:ascii="Arial" w:hAnsi="Arial" w:cs="Arial"/>
          <w:sz w:val="23"/>
          <w:szCs w:val="23"/>
        </w:rPr>
        <w:t>Lyon Oaks County Park in Lyon Township and Wixom</w:t>
      </w:r>
      <w:r w:rsidR="005C01AF" w:rsidRPr="0048211D">
        <w:rPr>
          <w:rFonts w:ascii="Arial" w:hAnsi="Arial" w:cs="Arial"/>
          <w:sz w:val="23"/>
          <w:szCs w:val="23"/>
        </w:rPr>
        <w:t xml:space="preserve"> </w:t>
      </w:r>
      <w:r w:rsidRPr="0048211D">
        <w:rPr>
          <w:rFonts w:ascii="Arial" w:hAnsi="Arial" w:cs="Arial"/>
          <w:sz w:val="23"/>
          <w:szCs w:val="23"/>
        </w:rPr>
        <w:t xml:space="preserve">project, the Oakland County Parks Healthy Communities Park and Outdoor Recreation Investment Plan is funding </w:t>
      </w:r>
      <w:r>
        <w:rPr>
          <w:rFonts w:ascii="Arial" w:hAnsi="Arial" w:cs="Arial"/>
          <w:sz w:val="23"/>
          <w:szCs w:val="23"/>
        </w:rPr>
        <w:t>improvements at</w:t>
      </w:r>
      <w:r w:rsidRPr="0048211D">
        <w:rPr>
          <w:rFonts w:ascii="Arial" w:hAnsi="Arial" w:cs="Arial"/>
          <w:sz w:val="23"/>
          <w:szCs w:val="23"/>
        </w:rPr>
        <w:t xml:space="preserve"> </w:t>
      </w:r>
      <w:r w:rsidR="00653B24">
        <w:rPr>
          <w:rFonts w:ascii="Arial" w:hAnsi="Arial" w:cs="Arial"/>
          <w:sz w:val="23"/>
          <w:szCs w:val="23"/>
        </w:rPr>
        <w:t>Green Acres Park in Hazel Park</w:t>
      </w:r>
      <w:r w:rsidR="00466461">
        <w:rPr>
          <w:rFonts w:ascii="Arial" w:hAnsi="Arial" w:cs="Arial"/>
          <w:sz w:val="23"/>
          <w:szCs w:val="23"/>
        </w:rPr>
        <w:t xml:space="preserve">; </w:t>
      </w:r>
      <w:r w:rsidR="005C01AF">
        <w:rPr>
          <w:rFonts w:ascii="Arial" w:hAnsi="Arial" w:cs="Arial"/>
          <w:sz w:val="23"/>
          <w:szCs w:val="23"/>
        </w:rPr>
        <w:t xml:space="preserve">Mack-Rowe Park in Royal Oak Township; </w:t>
      </w:r>
      <w:r w:rsidR="00466461">
        <w:rPr>
          <w:rFonts w:ascii="Arial" w:hAnsi="Arial" w:cs="Arial"/>
          <w:sz w:val="23"/>
          <w:szCs w:val="23"/>
        </w:rPr>
        <w:t xml:space="preserve">Red Oaks County Park – Gary McGillivray Play Garden in Madison Heights; Oak </w:t>
      </w:r>
      <w:r w:rsidR="00067AA7">
        <w:rPr>
          <w:rFonts w:ascii="Arial" w:hAnsi="Arial" w:cs="Arial"/>
          <w:sz w:val="23"/>
          <w:szCs w:val="23"/>
        </w:rPr>
        <w:t xml:space="preserve">Park </w:t>
      </w:r>
      <w:r w:rsidR="00466461">
        <w:rPr>
          <w:rFonts w:ascii="Arial" w:hAnsi="Arial" w:cs="Arial"/>
          <w:sz w:val="23"/>
          <w:szCs w:val="23"/>
        </w:rPr>
        <w:t xml:space="preserve">Woods at </w:t>
      </w:r>
      <w:r w:rsidRPr="0048211D">
        <w:rPr>
          <w:rFonts w:ascii="Arial" w:hAnsi="Arial" w:cs="Arial"/>
          <w:sz w:val="23"/>
          <w:szCs w:val="23"/>
        </w:rPr>
        <w:t>Shepherd Park in Oak Park</w:t>
      </w:r>
      <w:r w:rsidR="00466461">
        <w:rPr>
          <w:rFonts w:ascii="Arial" w:hAnsi="Arial" w:cs="Arial"/>
          <w:sz w:val="23"/>
          <w:szCs w:val="23"/>
        </w:rPr>
        <w:t xml:space="preserve">; Pontiac Oaks County Park in </w:t>
      </w:r>
      <w:r w:rsidRPr="0048211D">
        <w:rPr>
          <w:rFonts w:ascii="Arial" w:hAnsi="Arial" w:cs="Arial"/>
          <w:sz w:val="23"/>
          <w:szCs w:val="23"/>
        </w:rPr>
        <w:t>Pontiac</w:t>
      </w:r>
      <w:r w:rsidR="00466461">
        <w:rPr>
          <w:rFonts w:ascii="Arial" w:hAnsi="Arial" w:cs="Arial"/>
          <w:sz w:val="23"/>
          <w:szCs w:val="23"/>
        </w:rPr>
        <w:t xml:space="preserve">; Catalpa Oaks County Park in Southfield; </w:t>
      </w:r>
      <w:r w:rsidRPr="0048211D">
        <w:rPr>
          <w:rFonts w:ascii="Arial" w:hAnsi="Arial" w:cs="Arial"/>
          <w:sz w:val="23"/>
          <w:szCs w:val="23"/>
        </w:rPr>
        <w:t xml:space="preserve"> Beech Woods Park in Southfield</w:t>
      </w:r>
      <w:r w:rsidR="00A33114">
        <w:rPr>
          <w:rFonts w:ascii="Arial" w:hAnsi="Arial" w:cs="Arial"/>
          <w:sz w:val="23"/>
          <w:szCs w:val="23"/>
        </w:rPr>
        <w:t xml:space="preserve">; </w:t>
      </w:r>
      <w:r w:rsidR="00466461">
        <w:rPr>
          <w:rFonts w:ascii="Arial" w:hAnsi="Arial" w:cs="Arial"/>
          <w:sz w:val="23"/>
          <w:szCs w:val="23"/>
        </w:rPr>
        <w:t>and Waterford Oaks County Park in Waterford.</w:t>
      </w:r>
    </w:p>
    <w:p w14:paraId="53FB517C" w14:textId="3964AEA6" w:rsidR="0048211D" w:rsidRPr="00CC160F" w:rsidRDefault="0048211D" w:rsidP="00CC160F">
      <w:pPr>
        <w:jc w:val="both"/>
        <w:rPr>
          <w:rFonts w:ascii="Arial" w:hAnsi="Arial" w:cs="Arial"/>
          <w:sz w:val="23"/>
          <w:szCs w:val="23"/>
        </w:rPr>
      </w:pPr>
    </w:p>
    <w:p w14:paraId="13E6F589" w14:textId="77777777" w:rsidR="005147DF" w:rsidRPr="00CF3110" w:rsidRDefault="005147DF" w:rsidP="00DA0BC6">
      <w:pPr>
        <w:jc w:val="both"/>
        <w:rPr>
          <w:rFonts w:ascii="Arial" w:hAnsi="Arial" w:cs="Arial"/>
          <w:sz w:val="23"/>
          <w:szCs w:val="23"/>
        </w:rPr>
      </w:pPr>
    </w:p>
    <w:p w14:paraId="41395942" w14:textId="597CEDC5" w:rsidR="007336DC" w:rsidRPr="00DA0BC6" w:rsidRDefault="00473534" w:rsidP="00DA0BC6">
      <w:pPr>
        <w:jc w:val="both"/>
        <w:rPr>
          <w:rFonts w:ascii="Arial" w:hAnsi="Arial" w:cs="Arial"/>
          <w:sz w:val="23"/>
          <w:szCs w:val="23"/>
        </w:rPr>
      </w:pPr>
      <w:r w:rsidRPr="00CF3110">
        <w:rPr>
          <w:rFonts w:ascii="Arial" w:hAnsi="Arial" w:cs="Arial"/>
          <w:sz w:val="23"/>
          <w:szCs w:val="23"/>
        </w:rPr>
        <w:t>For</w:t>
      </w:r>
      <w:r w:rsidR="00156628">
        <w:rPr>
          <w:rFonts w:ascii="Arial" w:hAnsi="Arial" w:cs="Arial"/>
          <w:sz w:val="23"/>
          <w:szCs w:val="23"/>
        </w:rPr>
        <w:t xml:space="preserve"> more</w:t>
      </w:r>
      <w:r w:rsidRPr="00CF3110">
        <w:rPr>
          <w:rFonts w:ascii="Arial" w:hAnsi="Arial" w:cs="Arial"/>
          <w:sz w:val="23"/>
          <w:szCs w:val="23"/>
        </w:rPr>
        <w:t xml:space="preserve"> information</w:t>
      </w:r>
      <w:r w:rsidR="00785C4C">
        <w:rPr>
          <w:rFonts w:ascii="Arial" w:hAnsi="Arial" w:cs="Arial"/>
          <w:sz w:val="23"/>
          <w:szCs w:val="23"/>
        </w:rPr>
        <w:t xml:space="preserve"> about Oakland County Parks</w:t>
      </w:r>
      <w:r w:rsidRPr="00CF3110">
        <w:rPr>
          <w:rFonts w:ascii="Arial" w:hAnsi="Arial" w:cs="Arial"/>
          <w:sz w:val="23"/>
          <w:szCs w:val="23"/>
        </w:rPr>
        <w:t xml:space="preserve">, visit </w:t>
      </w:r>
      <w:hyperlink r:id="rId12">
        <w:r w:rsidRPr="00CF3110">
          <w:rPr>
            <w:rFonts w:ascii="Arial" w:hAnsi="Arial" w:cs="Arial"/>
            <w:color w:val="0000FF"/>
            <w:sz w:val="23"/>
            <w:szCs w:val="23"/>
          </w:rPr>
          <w:t>OaklandCountyParks.com</w:t>
        </w:r>
      </w:hyperlink>
      <w:r w:rsidRPr="00CF3110">
        <w:rPr>
          <w:rFonts w:ascii="Arial" w:hAnsi="Arial" w:cs="Arial"/>
          <w:b/>
          <w:sz w:val="23"/>
          <w:szCs w:val="23"/>
        </w:rPr>
        <w:t xml:space="preserve">. </w:t>
      </w:r>
      <w:r w:rsidRPr="00CF3110">
        <w:rPr>
          <w:rFonts w:ascii="Arial" w:hAnsi="Arial" w:cs="Arial"/>
          <w:sz w:val="23"/>
          <w:szCs w:val="23"/>
        </w:rPr>
        <w:t>Join the conversation on</w:t>
      </w:r>
      <w:r w:rsidRPr="00CF3110">
        <w:rPr>
          <w:rFonts w:ascii="Arial" w:hAnsi="Arial" w:cs="Arial"/>
          <w:b/>
          <w:sz w:val="23"/>
          <w:szCs w:val="23"/>
        </w:rPr>
        <w:t xml:space="preserve"> </w:t>
      </w:r>
      <w:hyperlink r:id="rId13">
        <w:r w:rsidRPr="00CF3110">
          <w:rPr>
            <w:rFonts w:ascii="Arial" w:hAnsi="Arial" w:cs="Arial"/>
            <w:color w:val="0000FF"/>
            <w:sz w:val="23"/>
            <w:szCs w:val="23"/>
          </w:rPr>
          <w:t>Facebook</w:t>
        </w:r>
      </w:hyperlink>
      <w:r w:rsidRPr="00CF3110">
        <w:rPr>
          <w:rFonts w:ascii="Arial" w:hAnsi="Arial" w:cs="Arial"/>
          <w:sz w:val="23"/>
          <w:szCs w:val="23"/>
        </w:rPr>
        <w:t xml:space="preserve">, </w:t>
      </w:r>
      <w:hyperlink r:id="rId14">
        <w:r w:rsidRPr="00CF3110">
          <w:rPr>
            <w:rFonts w:ascii="Arial" w:hAnsi="Arial" w:cs="Arial"/>
            <w:color w:val="0000FF"/>
            <w:sz w:val="23"/>
            <w:szCs w:val="23"/>
          </w:rPr>
          <w:t>Instagram</w:t>
        </w:r>
      </w:hyperlink>
      <w:r w:rsidRPr="00CF3110">
        <w:rPr>
          <w:rFonts w:ascii="Arial" w:hAnsi="Arial" w:cs="Arial"/>
          <w:sz w:val="23"/>
          <w:szCs w:val="23"/>
        </w:rPr>
        <w:t xml:space="preserve"> and </w:t>
      </w:r>
      <w:hyperlink r:id="rId15">
        <w:r w:rsidR="00C25C9F">
          <w:rPr>
            <w:rFonts w:ascii="Arial" w:hAnsi="Arial" w:cs="Arial"/>
            <w:color w:val="0000FF"/>
            <w:sz w:val="23"/>
            <w:szCs w:val="23"/>
          </w:rPr>
          <w:t>X</w:t>
        </w:r>
      </w:hyperlink>
      <w:r w:rsidRPr="00CF3110">
        <w:rPr>
          <w:rFonts w:ascii="Arial" w:hAnsi="Arial" w:cs="Arial"/>
          <w:color w:val="0000FF"/>
          <w:sz w:val="23"/>
          <w:szCs w:val="23"/>
        </w:rPr>
        <w:t>.</w:t>
      </w:r>
    </w:p>
    <w:sectPr w:rsidR="007336DC" w:rsidRPr="00DA0BC6" w:rsidSect="00991719">
      <w:headerReference w:type="even" r:id="rId16"/>
      <w:headerReference w:type="default" r:id="rId17"/>
      <w:footerReference w:type="even" r:id="rId18"/>
      <w:footerReference w:type="default" r:id="rId19"/>
      <w:headerReference w:type="first" r:id="rId20"/>
      <w:footerReference w:type="first" r:id="rId2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E113B" w14:textId="77777777" w:rsidR="00516A3C" w:rsidRDefault="00516A3C" w:rsidP="001251AA">
      <w:r>
        <w:separator/>
      </w:r>
    </w:p>
  </w:endnote>
  <w:endnote w:type="continuationSeparator" w:id="0">
    <w:p w14:paraId="3BD9E6A0" w14:textId="77777777" w:rsidR="00516A3C" w:rsidRDefault="00516A3C" w:rsidP="0012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77F1D" w14:textId="77777777" w:rsidR="00C00BF2" w:rsidRDefault="00C00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597C8" w14:textId="77777777" w:rsidR="00C00BF2" w:rsidRDefault="00C00B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B8EF5" w14:textId="77777777" w:rsidR="00C00BF2" w:rsidRDefault="00C00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C0F3F" w14:textId="77777777" w:rsidR="00516A3C" w:rsidRDefault="00516A3C" w:rsidP="001251AA">
      <w:r>
        <w:separator/>
      </w:r>
    </w:p>
  </w:footnote>
  <w:footnote w:type="continuationSeparator" w:id="0">
    <w:p w14:paraId="42B3A3D0" w14:textId="77777777" w:rsidR="00516A3C" w:rsidRDefault="00516A3C" w:rsidP="00125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0A519" w14:textId="77777777" w:rsidR="00C00BF2" w:rsidRDefault="00C00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B2F62" w14:textId="39FD8DB9" w:rsidR="00C00BF2" w:rsidRDefault="00C00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2A232" w14:textId="77777777" w:rsidR="00C00BF2" w:rsidRDefault="00C00BF2">
    <w:pPr>
      <w:pStyle w:val="Header"/>
    </w:pPr>
  </w:p>
</w:hdr>
</file>

<file path=word/intelligence2.xml><?xml version="1.0" encoding="utf-8"?>
<int2:intelligence xmlns:int2="http://schemas.microsoft.com/office/intelligence/2020/intelligence" xmlns:oel="http://schemas.microsoft.com/office/2019/extlst">
  <int2:observations>
    <int2:textHash int2:hashCode="VlP/nUpurrKdRG" int2:id="zRISoUj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12DF"/>
    <w:multiLevelType w:val="hybridMultilevel"/>
    <w:tmpl w:val="569E4152"/>
    <w:lvl w:ilvl="0" w:tplc="636EF96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C794F82E">
      <w:numFmt w:val="bullet"/>
      <w:lvlText w:val="•"/>
      <w:lvlJc w:val="left"/>
      <w:pPr>
        <w:ind w:left="1696" w:hanging="360"/>
      </w:pPr>
      <w:rPr>
        <w:rFonts w:hint="default"/>
        <w:lang w:val="en-US" w:eastAsia="en-US" w:bidi="ar-SA"/>
      </w:rPr>
    </w:lvl>
    <w:lvl w:ilvl="2" w:tplc="C21AEDB8">
      <w:numFmt w:val="bullet"/>
      <w:lvlText w:val="•"/>
      <w:lvlJc w:val="left"/>
      <w:pPr>
        <w:ind w:left="2572" w:hanging="360"/>
      </w:pPr>
      <w:rPr>
        <w:rFonts w:hint="default"/>
        <w:lang w:val="en-US" w:eastAsia="en-US" w:bidi="ar-SA"/>
      </w:rPr>
    </w:lvl>
    <w:lvl w:ilvl="3" w:tplc="43BE45C6">
      <w:numFmt w:val="bullet"/>
      <w:lvlText w:val="•"/>
      <w:lvlJc w:val="left"/>
      <w:pPr>
        <w:ind w:left="3448" w:hanging="360"/>
      </w:pPr>
      <w:rPr>
        <w:rFonts w:hint="default"/>
        <w:lang w:val="en-US" w:eastAsia="en-US" w:bidi="ar-SA"/>
      </w:rPr>
    </w:lvl>
    <w:lvl w:ilvl="4" w:tplc="30302856">
      <w:numFmt w:val="bullet"/>
      <w:lvlText w:val="•"/>
      <w:lvlJc w:val="left"/>
      <w:pPr>
        <w:ind w:left="4324" w:hanging="360"/>
      </w:pPr>
      <w:rPr>
        <w:rFonts w:hint="default"/>
        <w:lang w:val="en-US" w:eastAsia="en-US" w:bidi="ar-SA"/>
      </w:rPr>
    </w:lvl>
    <w:lvl w:ilvl="5" w:tplc="E0EE9BC2">
      <w:numFmt w:val="bullet"/>
      <w:lvlText w:val="•"/>
      <w:lvlJc w:val="left"/>
      <w:pPr>
        <w:ind w:left="5200" w:hanging="360"/>
      </w:pPr>
      <w:rPr>
        <w:rFonts w:hint="default"/>
        <w:lang w:val="en-US" w:eastAsia="en-US" w:bidi="ar-SA"/>
      </w:rPr>
    </w:lvl>
    <w:lvl w:ilvl="6" w:tplc="0F4ADCE4">
      <w:numFmt w:val="bullet"/>
      <w:lvlText w:val="•"/>
      <w:lvlJc w:val="left"/>
      <w:pPr>
        <w:ind w:left="6076" w:hanging="360"/>
      </w:pPr>
      <w:rPr>
        <w:rFonts w:hint="default"/>
        <w:lang w:val="en-US" w:eastAsia="en-US" w:bidi="ar-SA"/>
      </w:rPr>
    </w:lvl>
    <w:lvl w:ilvl="7" w:tplc="9C6E98E2">
      <w:numFmt w:val="bullet"/>
      <w:lvlText w:val="•"/>
      <w:lvlJc w:val="left"/>
      <w:pPr>
        <w:ind w:left="6952" w:hanging="360"/>
      </w:pPr>
      <w:rPr>
        <w:rFonts w:hint="default"/>
        <w:lang w:val="en-US" w:eastAsia="en-US" w:bidi="ar-SA"/>
      </w:rPr>
    </w:lvl>
    <w:lvl w:ilvl="8" w:tplc="8A764F5A">
      <w:numFmt w:val="bullet"/>
      <w:lvlText w:val="•"/>
      <w:lvlJc w:val="left"/>
      <w:pPr>
        <w:ind w:left="7828" w:hanging="360"/>
      </w:pPr>
      <w:rPr>
        <w:rFonts w:hint="default"/>
        <w:lang w:val="en-US" w:eastAsia="en-US" w:bidi="ar-SA"/>
      </w:rPr>
    </w:lvl>
  </w:abstractNum>
  <w:abstractNum w:abstractNumId="1" w15:restartNumberingAfterBreak="0">
    <w:nsid w:val="071D0978"/>
    <w:multiLevelType w:val="hybridMultilevel"/>
    <w:tmpl w:val="DBAA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E3ED1"/>
    <w:multiLevelType w:val="hybridMultilevel"/>
    <w:tmpl w:val="39F6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E718F"/>
    <w:multiLevelType w:val="hybridMultilevel"/>
    <w:tmpl w:val="BF6AB56C"/>
    <w:lvl w:ilvl="0" w:tplc="523E755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A57A2"/>
    <w:multiLevelType w:val="hybridMultilevel"/>
    <w:tmpl w:val="ADC87E42"/>
    <w:lvl w:ilvl="0" w:tplc="FCF049E8">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A93180"/>
    <w:multiLevelType w:val="multilevel"/>
    <w:tmpl w:val="9242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D16B9"/>
    <w:multiLevelType w:val="hybridMultilevel"/>
    <w:tmpl w:val="F70AD39C"/>
    <w:lvl w:ilvl="0" w:tplc="2DDA63AA">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A1071"/>
    <w:multiLevelType w:val="hybridMultilevel"/>
    <w:tmpl w:val="5372A05E"/>
    <w:lvl w:ilvl="0" w:tplc="DAE4114E">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50545"/>
    <w:multiLevelType w:val="hybridMultilevel"/>
    <w:tmpl w:val="A1AA98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6741D8"/>
    <w:multiLevelType w:val="hybridMultilevel"/>
    <w:tmpl w:val="0A0A7196"/>
    <w:lvl w:ilvl="0" w:tplc="04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15:restartNumberingAfterBreak="0">
    <w:nsid w:val="4D3956CF"/>
    <w:multiLevelType w:val="hybridMultilevel"/>
    <w:tmpl w:val="10C6D54C"/>
    <w:lvl w:ilvl="0" w:tplc="2CA29928">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019AF"/>
    <w:multiLevelType w:val="hybridMultilevel"/>
    <w:tmpl w:val="E93892A8"/>
    <w:lvl w:ilvl="0" w:tplc="5ED0C57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46827"/>
    <w:multiLevelType w:val="hybridMultilevel"/>
    <w:tmpl w:val="6AA00E58"/>
    <w:lvl w:ilvl="0" w:tplc="5BAC699E">
      <w:start w:val="248"/>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71A19"/>
    <w:multiLevelType w:val="hybridMultilevel"/>
    <w:tmpl w:val="4BDEEF0A"/>
    <w:lvl w:ilvl="0" w:tplc="7B6C5C2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18096C"/>
    <w:multiLevelType w:val="multilevel"/>
    <w:tmpl w:val="280262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75C3F"/>
    <w:multiLevelType w:val="hybridMultilevel"/>
    <w:tmpl w:val="B04A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F3DC9"/>
    <w:multiLevelType w:val="hybridMultilevel"/>
    <w:tmpl w:val="FD58AB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596644643">
    <w:abstractNumId w:val="4"/>
  </w:num>
  <w:num w:numId="2" w16cid:durableId="2069500118">
    <w:abstractNumId w:val="3"/>
  </w:num>
  <w:num w:numId="3" w16cid:durableId="855460392">
    <w:abstractNumId w:val="7"/>
  </w:num>
  <w:num w:numId="4" w16cid:durableId="1661225558">
    <w:abstractNumId w:val="10"/>
  </w:num>
  <w:num w:numId="5" w16cid:durableId="847326918">
    <w:abstractNumId w:val="11"/>
  </w:num>
  <w:num w:numId="6" w16cid:durableId="119419853">
    <w:abstractNumId w:val="6"/>
  </w:num>
  <w:num w:numId="7" w16cid:durableId="1913545723">
    <w:abstractNumId w:val="13"/>
  </w:num>
  <w:num w:numId="8" w16cid:durableId="1516992711">
    <w:abstractNumId w:val="0"/>
  </w:num>
  <w:num w:numId="9" w16cid:durableId="1431967561">
    <w:abstractNumId w:val="15"/>
  </w:num>
  <w:num w:numId="10" w16cid:durableId="1663239558">
    <w:abstractNumId w:val="2"/>
  </w:num>
  <w:num w:numId="11" w16cid:durableId="1356032760">
    <w:abstractNumId w:val="1"/>
  </w:num>
  <w:num w:numId="12" w16cid:durableId="1196578244">
    <w:abstractNumId w:val="16"/>
  </w:num>
  <w:num w:numId="13" w16cid:durableId="941643975">
    <w:abstractNumId w:val="9"/>
  </w:num>
  <w:num w:numId="14" w16cid:durableId="1208102425">
    <w:abstractNumId w:val="12"/>
  </w:num>
  <w:num w:numId="15" w16cid:durableId="1409184473">
    <w:abstractNumId w:val="8"/>
  </w:num>
  <w:num w:numId="16" w16cid:durableId="998770743">
    <w:abstractNumId w:val="14"/>
  </w:num>
  <w:num w:numId="17" w16cid:durableId="381565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96"/>
    <w:rsid w:val="00002ABB"/>
    <w:rsid w:val="0000742A"/>
    <w:rsid w:val="000076EF"/>
    <w:rsid w:val="00007AF2"/>
    <w:rsid w:val="000120F3"/>
    <w:rsid w:val="00013781"/>
    <w:rsid w:val="00020210"/>
    <w:rsid w:val="00021291"/>
    <w:rsid w:val="00022048"/>
    <w:rsid w:val="000336A3"/>
    <w:rsid w:val="000441C6"/>
    <w:rsid w:val="0004550E"/>
    <w:rsid w:val="00052A8C"/>
    <w:rsid w:val="00067AA7"/>
    <w:rsid w:val="00072DC4"/>
    <w:rsid w:val="00075D87"/>
    <w:rsid w:val="000765EB"/>
    <w:rsid w:val="00082E00"/>
    <w:rsid w:val="00090B64"/>
    <w:rsid w:val="000927B9"/>
    <w:rsid w:val="0009371B"/>
    <w:rsid w:val="000970E4"/>
    <w:rsid w:val="000A499F"/>
    <w:rsid w:val="000B0DFD"/>
    <w:rsid w:val="000B69D4"/>
    <w:rsid w:val="000B6FEF"/>
    <w:rsid w:val="000C233B"/>
    <w:rsid w:val="000C4C0E"/>
    <w:rsid w:val="000C72FB"/>
    <w:rsid w:val="000C755E"/>
    <w:rsid w:val="000E172A"/>
    <w:rsid w:val="000E67FA"/>
    <w:rsid w:val="000F0E65"/>
    <w:rsid w:val="000F20CA"/>
    <w:rsid w:val="001057FA"/>
    <w:rsid w:val="00113BB5"/>
    <w:rsid w:val="00116E63"/>
    <w:rsid w:val="00117CBC"/>
    <w:rsid w:val="001204B9"/>
    <w:rsid w:val="0012480E"/>
    <w:rsid w:val="001251AA"/>
    <w:rsid w:val="001271BA"/>
    <w:rsid w:val="00130523"/>
    <w:rsid w:val="00132134"/>
    <w:rsid w:val="001424E8"/>
    <w:rsid w:val="00147684"/>
    <w:rsid w:val="00152EF9"/>
    <w:rsid w:val="00156628"/>
    <w:rsid w:val="001627BE"/>
    <w:rsid w:val="001649EF"/>
    <w:rsid w:val="00165B57"/>
    <w:rsid w:val="00170DA7"/>
    <w:rsid w:val="001723DA"/>
    <w:rsid w:val="00174D99"/>
    <w:rsid w:val="0017553E"/>
    <w:rsid w:val="00175ED9"/>
    <w:rsid w:val="00176AFD"/>
    <w:rsid w:val="00177CDF"/>
    <w:rsid w:val="001817AB"/>
    <w:rsid w:val="00181AEF"/>
    <w:rsid w:val="001929D5"/>
    <w:rsid w:val="00194B13"/>
    <w:rsid w:val="001954C4"/>
    <w:rsid w:val="001A0E77"/>
    <w:rsid w:val="001A0EF0"/>
    <w:rsid w:val="001A305C"/>
    <w:rsid w:val="001A30FA"/>
    <w:rsid w:val="001A5FCB"/>
    <w:rsid w:val="001B71C1"/>
    <w:rsid w:val="001C0992"/>
    <w:rsid w:val="001C359D"/>
    <w:rsid w:val="001C7DB8"/>
    <w:rsid w:val="001D0FA0"/>
    <w:rsid w:val="001D1C4F"/>
    <w:rsid w:val="001D4248"/>
    <w:rsid w:val="001D4359"/>
    <w:rsid w:val="001D5E03"/>
    <w:rsid w:val="001E48B3"/>
    <w:rsid w:val="001E4FC8"/>
    <w:rsid w:val="001E7318"/>
    <w:rsid w:val="002005A4"/>
    <w:rsid w:val="00205C49"/>
    <w:rsid w:val="00216DA3"/>
    <w:rsid w:val="00223B13"/>
    <w:rsid w:val="002406D7"/>
    <w:rsid w:val="00244BDB"/>
    <w:rsid w:val="00245384"/>
    <w:rsid w:val="002518A0"/>
    <w:rsid w:val="00252295"/>
    <w:rsid w:val="00254BC6"/>
    <w:rsid w:val="00254E7F"/>
    <w:rsid w:val="00256428"/>
    <w:rsid w:val="00272AC5"/>
    <w:rsid w:val="00274CAA"/>
    <w:rsid w:val="002775C7"/>
    <w:rsid w:val="002820C0"/>
    <w:rsid w:val="00286209"/>
    <w:rsid w:val="002948CF"/>
    <w:rsid w:val="00296D34"/>
    <w:rsid w:val="002977AD"/>
    <w:rsid w:val="002B2168"/>
    <w:rsid w:val="002B42D6"/>
    <w:rsid w:val="002C1A0E"/>
    <w:rsid w:val="002D237D"/>
    <w:rsid w:val="002E2E0D"/>
    <w:rsid w:val="002F2BA1"/>
    <w:rsid w:val="002F7B9B"/>
    <w:rsid w:val="0030104D"/>
    <w:rsid w:val="00305386"/>
    <w:rsid w:val="003057C5"/>
    <w:rsid w:val="0031621A"/>
    <w:rsid w:val="00317252"/>
    <w:rsid w:val="00317795"/>
    <w:rsid w:val="00326D0C"/>
    <w:rsid w:val="0033040D"/>
    <w:rsid w:val="0035082D"/>
    <w:rsid w:val="003540D1"/>
    <w:rsid w:val="0035429F"/>
    <w:rsid w:val="003608EE"/>
    <w:rsid w:val="0037492E"/>
    <w:rsid w:val="00375AD0"/>
    <w:rsid w:val="003832E9"/>
    <w:rsid w:val="0038347B"/>
    <w:rsid w:val="00385B98"/>
    <w:rsid w:val="003918BA"/>
    <w:rsid w:val="003947E1"/>
    <w:rsid w:val="003A0296"/>
    <w:rsid w:val="003A3C26"/>
    <w:rsid w:val="003B0F98"/>
    <w:rsid w:val="003B1184"/>
    <w:rsid w:val="003B3B6D"/>
    <w:rsid w:val="003B7334"/>
    <w:rsid w:val="003C1B2C"/>
    <w:rsid w:val="003C6BE3"/>
    <w:rsid w:val="003D14BC"/>
    <w:rsid w:val="003D27FA"/>
    <w:rsid w:val="003D2E32"/>
    <w:rsid w:val="003E36A7"/>
    <w:rsid w:val="003E4562"/>
    <w:rsid w:val="003F3C53"/>
    <w:rsid w:val="003F3F65"/>
    <w:rsid w:val="003F574D"/>
    <w:rsid w:val="0040090B"/>
    <w:rsid w:val="00403206"/>
    <w:rsid w:val="00405301"/>
    <w:rsid w:val="0040796D"/>
    <w:rsid w:val="004117BB"/>
    <w:rsid w:val="00411862"/>
    <w:rsid w:val="00414D96"/>
    <w:rsid w:val="004213B8"/>
    <w:rsid w:val="004259B2"/>
    <w:rsid w:val="004275DA"/>
    <w:rsid w:val="00431F39"/>
    <w:rsid w:val="00432F67"/>
    <w:rsid w:val="00436141"/>
    <w:rsid w:val="00442C38"/>
    <w:rsid w:val="004526F3"/>
    <w:rsid w:val="00452E26"/>
    <w:rsid w:val="0045343C"/>
    <w:rsid w:val="0045600B"/>
    <w:rsid w:val="00457CAB"/>
    <w:rsid w:val="004623E5"/>
    <w:rsid w:val="00466461"/>
    <w:rsid w:val="00473534"/>
    <w:rsid w:val="00480A43"/>
    <w:rsid w:val="00480E0C"/>
    <w:rsid w:val="0048211D"/>
    <w:rsid w:val="00486123"/>
    <w:rsid w:val="00491818"/>
    <w:rsid w:val="00492FE5"/>
    <w:rsid w:val="0049342C"/>
    <w:rsid w:val="00494732"/>
    <w:rsid w:val="00495B24"/>
    <w:rsid w:val="004A1AE7"/>
    <w:rsid w:val="004B054C"/>
    <w:rsid w:val="004B2CC2"/>
    <w:rsid w:val="004B2FF3"/>
    <w:rsid w:val="004B3585"/>
    <w:rsid w:val="004B5D16"/>
    <w:rsid w:val="004C202B"/>
    <w:rsid w:val="004D3110"/>
    <w:rsid w:val="004D6162"/>
    <w:rsid w:val="004D6F9A"/>
    <w:rsid w:val="004E0034"/>
    <w:rsid w:val="004E1F5A"/>
    <w:rsid w:val="004E2E1B"/>
    <w:rsid w:val="004E67FE"/>
    <w:rsid w:val="004E7092"/>
    <w:rsid w:val="004F20B5"/>
    <w:rsid w:val="004F356D"/>
    <w:rsid w:val="004F5D90"/>
    <w:rsid w:val="004F5F91"/>
    <w:rsid w:val="0050113E"/>
    <w:rsid w:val="00503A02"/>
    <w:rsid w:val="00504D5D"/>
    <w:rsid w:val="0050652F"/>
    <w:rsid w:val="00506EEC"/>
    <w:rsid w:val="00511535"/>
    <w:rsid w:val="005147DF"/>
    <w:rsid w:val="00516A3C"/>
    <w:rsid w:val="00520125"/>
    <w:rsid w:val="005256B7"/>
    <w:rsid w:val="00525829"/>
    <w:rsid w:val="0052711F"/>
    <w:rsid w:val="00527CFA"/>
    <w:rsid w:val="00530BB2"/>
    <w:rsid w:val="005370B8"/>
    <w:rsid w:val="00547020"/>
    <w:rsid w:val="00552072"/>
    <w:rsid w:val="00562AC0"/>
    <w:rsid w:val="0056312E"/>
    <w:rsid w:val="005641F4"/>
    <w:rsid w:val="005645DB"/>
    <w:rsid w:val="00571349"/>
    <w:rsid w:val="00572E93"/>
    <w:rsid w:val="0057405F"/>
    <w:rsid w:val="005778EC"/>
    <w:rsid w:val="00581ABC"/>
    <w:rsid w:val="0059055F"/>
    <w:rsid w:val="0059261A"/>
    <w:rsid w:val="0059295F"/>
    <w:rsid w:val="005932A9"/>
    <w:rsid w:val="00597AA6"/>
    <w:rsid w:val="005A34C1"/>
    <w:rsid w:val="005B0C75"/>
    <w:rsid w:val="005B0CBE"/>
    <w:rsid w:val="005B0F9B"/>
    <w:rsid w:val="005B3B49"/>
    <w:rsid w:val="005C01AF"/>
    <w:rsid w:val="005C081E"/>
    <w:rsid w:val="005C7CE4"/>
    <w:rsid w:val="005D3E1B"/>
    <w:rsid w:val="005D75A0"/>
    <w:rsid w:val="005F296E"/>
    <w:rsid w:val="005F3020"/>
    <w:rsid w:val="005F7371"/>
    <w:rsid w:val="0060228E"/>
    <w:rsid w:val="00606CE6"/>
    <w:rsid w:val="00631EDE"/>
    <w:rsid w:val="00633723"/>
    <w:rsid w:val="00634632"/>
    <w:rsid w:val="00634992"/>
    <w:rsid w:val="00635F33"/>
    <w:rsid w:val="0064253A"/>
    <w:rsid w:val="00644ED8"/>
    <w:rsid w:val="00645083"/>
    <w:rsid w:val="00652E57"/>
    <w:rsid w:val="00652F6B"/>
    <w:rsid w:val="00653B24"/>
    <w:rsid w:val="006566FD"/>
    <w:rsid w:val="006624BD"/>
    <w:rsid w:val="00663010"/>
    <w:rsid w:val="00670EAF"/>
    <w:rsid w:val="00671977"/>
    <w:rsid w:val="006741DC"/>
    <w:rsid w:val="0068092E"/>
    <w:rsid w:val="00684792"/>
    <w:rsid w:val="00690F91"/>
    <w:rsid w:val="00695C50"/>
    <w:rsid w:val="006A048C"/>
    <w:rsid w:val="006A148D"/>
    <w:rsid w:val="006A2D1D"/>
    <w:rsid w:val="006A4B0A"/>
    <w:rsid w:val="006A5782"/>
    <w:rsid w:val="006B056E"/>
    <w:rsid w:val="006B4EEC"/>
    <w:rsid w:val="006B51E3"/>
    <w:rsid w:val="006B5435"/>
    <w:rsid w:val="006B54BE"/>
    <w:rsid w:val="006B609E"/>
    <w:rsid w:val="006C0461"/>
    <w:rsid w:val="006C2482"/>
    <w:rsid w:val="006C6DD0"/>
    <w:rsid w:val="006D00E1"/>
    <w:rsid w:val="006D641A"/>
    <w:rsid w:val="006E3B1F"/>
    <w:rsid w:val="006E60A3"/>
    <w:rsid w:val="006F3510"/>
    <w:rsid w:val="006F3861"/>
    <w:rsid w:val="006F4429"/>
    <w:rsid w:val="0072054D"/>
    <w:rsid w:val="00725E04"/>
    <w:rsid w:val="007302A5"/>
    <w:rsid w:val="00731078"/>
    <w:rsid w:val="007336DC"/>
    <w:rsid w:val="00746A5F"/>
    <w:rsid w:val="00747A43"/>
    <w:rsid w:val="00750AFE"/>
    <w:rsid w:val="007524FD"/>
    <w:rsid w:val="0076424D"/>
    <w:rsid w:val="007650F1"/>
    <w:rsid w:val="007778FC"/>
    <w:rsid w:val="00780076"/>
    <w:rsid w:val="007828D2"/>
    <w:rsid w:val="00784987"/>
    <w:rsid w:val="00785C4C"/>
    <w:rsid w:val="00787D46"/>
    <w:rsid w:val="00787EB3"/>
    <w:rsid w:val="007903AE"/>
    <w:rsid w:val="00797ABC"/>
    <w:rsid w:val="007A0C1D"/>
    <w:rsid w:val="007A4219"/>
    <w:rsid w:val="007A5413"/>
    <w:rsid w:val="007B0AB1"/>
    <w:rsid w:val="007B11D6"/>
    <w:rsid w:val="007C2CDF"/>
    <w:rsid w:val="007C3B85"/>
    <w:rsid w:val="007C5BE0"/>
    <w:rsid w:val="007C7A74"/>
    <w:rsid w:val="007D57AB"/>
    <w:rsid w:val="007D5BCC"/>
    <w:rsid w:val="007D688C"/>
    <w:rsid w:val="007E07F8"/>
    <w:rsid w:val="007E28A7"/>
    <w:rsid w:val="007F362F"/>
    <w:rsid w:val="007F6B78"/>
    <w:rsid w:val="008011E8"/>
    <w:rsid w:val="00815019"/>
    <w:rsid w:val="00815C29"/>
    <w:rsid w:val="008276F8"/>
    <w:rsid w:val="00831E5A"/>
    <w:rsid w:val="00836DF6"/>
    <w:rsid w:val="0083759B"/>
    <w:rsid w:val="00845967"/>
    <w:rsid w:val="0084695B"/>
    <w:rsid w:val="00846F26"/>
    <w:rsid w:val="0084740F"/>
    <w:rsid w:val="008704BA"/>
    <w:rsid w:val="00870609"/>
    <w:rsid w:val="008723F7"/>
    <w:rsid w:val="008734F1"/>
    <w:rsid w:val="00873D02"/>
    <w:rsid w:val="00880BF8"/>
    <w:rsid w:val="00884A12"/>
    <w:rsid w:val="00884E03"/>
    <w:rsid w:val="00886754"/>
    <w:rsid w:val="00887E5A"/>
    <w:rsid w:val="00897E24"/>
    <w:rsid w:val="008A06B3"/>
    <w:rsid w:val="008A5122"/>
    <w:rsid w:val="008A5AF1"/>
    <w:rsid w:val="008A5FC3"/>
    <w:rsid w:val="008A7F3F"/>
    <w:rsid w:val="008B2EF5"/>
    <w:rsid w:val="008B6252"/>
    <w:rsid w:val="008C3468"/>
    <w:rsid w:val="008D3E64"/>
    <w:rsid w:val="008D3FB5"/>
    <w:rsid w:val="008E038C"/>
    <w:rsid w:val="008F0109"/>
    <w:rsid w:val="008F0AAA"/>
    <w:rsid w:val="008F721F"/>
    <w:rsid w:val="00906D94"/>
    <w:rsid w:val="0091140E"/>
    <w:rsid w:val="009134DB"/>
    <w:rsid w:val="009135F4"/>
    <w:rsid w:val="00914A7D"/>
    <w:rsid w:val="00915535"/>
    <w:rsid w:val="0092475A"/>
    <w:rsid w:val="00927874"/>
    <w:rsid w:val="00930C0A"/>
    <w:rsid w:val="009410C4"/>
    <w:rsid w:val="0094586D"/>
    <w:rsid w:val="0094593C"/>
    <w:rsid w:val="009520BF"/>
    <w:rsid w:val="00962032"/>
    <w:rsid w:val="009702B3"/>
    <w:rsid w:val="00975E8A"/>
    <w:rsid w:val="00976B7C"/>
    <w:rsid w:val="00977D45"/>
    <w:rsid w:val="00982EC3"/>
    <w:rsid w:val="009853CA"/>
    <w:rsid w:val="0098616D"/>
    <w:rsid w:val="009908A1"/>
    <w:rsid w:val="00991719"/>
    <w:rsid w:val="009967AD"/>
    <w:rsid w:val="009A2CF3"/>
    <w:rsid w:val="009A5B10"/>
    <w:rsid w:val="009B0BC1"/>
    <w:rsid w:val="009B2066"/>
    <w:rsid w:val="009C095C"/>
    <w:rsid w:val="009C5243"/>
    <w:rsid w:val="009D04A1"/>
    <w:rsid w:val="009D3910"/>
    <w:rsid w:val="009D4833"/>
    <w:rsid w:val="009D55CA"/>
    <w:rsid w:val="009E4976"/>
    <w:rsid w:val="009E73D3"/>
    <w:rsid w:val="009F04D7"/>
    <w:rsid w:val="009F0515"/>
    <w:rsid w:val="009F0CD3"/>
    <w:rsid w:val="00A12AC6"/>
    <w:rsid w:val="00A13B1A"/>
    <w:rsid w:val="00A17C4B"/>
    <w:rsid w:val="00A235DC"/>
    <w:rsid w:val="00A33114"/>
    <w:rsid w:val="00A42C9C"/>
    <w:rsid w:val="00A47550"/>
    <w:rsid w:val="00A507A1"/>
    <w:rsid w:val="00A51691"/>
    <w:rsid w:val="00A6016A"/>
    <w:rsid w:val="00A60877"/>
    <w:rsid w:val="00A6687C"/>
    <w:rsid w:val="00A70018"/>
    <w:rsid w:val="00A710CC"/>
    <w:rsid w:val="00A8336A"/>
    <w:rsid w:val="00A86853"/>
    <w:rsid w:val="00A874C6"/>
    <w:rsid w:val="00A90281"/>
    <w:rsid w:val="00A9449D"/>
    <w:rsid w:val="00A952DF"/>
    <w:rsid w:val="00A95723"/>
    <w:rsid w:val="00AA4538"/>
    <w:rsid w:val="00AB10A5"/>
    <w:rsid w:val="00AB2074"/>
    <w:rsid w:val="00AB3942"/>
    <w:rsid w:val="00AC5778"/>
    <w:rsid w:val="00AC7111"/>
    <w:rsid w:val="00AD16DF"/>
    <w:rsid w:val="00AD2ECC"/>
    <w:rsid w:val="00AD546C"/>
    <w:rsid w:val="00AE0D52"/>
    <w:rsid w:val="00AE1261"/>
    <w:rsid w:val="00AE50C3"/>
    <w:rsid w:val="00AE78B8"/>
    <w:rsid w:val="00AF05AB"/>
    <w:rsid w:val="00AF1B97"/>
    <w:rsid w:val="00AF3133"/>
    <w:rsid w:val="00AF5A45"/>
    <w:rsid w:val="00B02D97"/>
    <w:rsid w:val="00B04900"/>
    <w:rsid w:val="00B13EAB"/>
    <w:rsid w:val="00B14030"/>
    <w:rsid w:val="00B15A04"/>
    <w:rsid w:val="00B1608B"/>
    <w:rsid w:val="00B226C8"/>
    <w:rsid w:val="00B26BCE"/>
    <w:rsid w:val="00B374C3"/>
    <w:rsid w:val="00B4127A"/>
    <w:rsid w:val="00B46E14"/>
    <w:rsid w:val="00B5441F"/>
    <w:rsid w:val="00B565EE"/>
    <w:rsid w:val="00B67C62"/>
    <w:rsid w:val="00B71209"/>
    <w:rsid w:val="00B72815"/>
    <w:rsid w:val="00B74EB2"/>
    <w:rsid w:val="00B80216"/>
    <w:rsid w:val="00B877A1"/>
    <w:rsid w:val="00B90D9B"/>
    <w:rsid w:val="00B9160E"/>
    <w:rsid w:val="00B93C18"/>
    <w:rsid w:val="00BA56B6"/>
    <w:rsid w:val="00BB00DF"/>
    <w:rsid w:val="00BB7265"/>
    <w:rsid w:val="00BB7DB0"/>
    <w:rsid w:val="00BC0B0C"/>
    <w:rsid w:val="00BC45B8"/>
    <w:rsid w:val="00BC78AD"/>
    <w:rsid w:val="00BD6FD2"/>
    <w:rsid w:val="00BE66A6"/>
    <w:rsid w:val="00BF0B87"/>
    <w:rsid w:val="00BF6BC4"/>
    <w:rsid w:val="00C00BF2"/>
    <w:rsid w:val="00C01FE1"/>
    <w:rsid w:val="00C0760B"/>
    <w:rsid w:val="00C1050F"/>
    <w:rsid w:val="00C12943"/>
    <w:rsid w:val="00C25C9F"/>
    <w:rsid w:val="00C3283D"/>
    <w:rsid w:val="00C345FC"/>
    <w:rsid w:val="00C4635A"/>
    <w:rsid w:val="00C52246"/>
    <w:rsid w:val="00C57DC8"/>
    <w:rsid w:val="00C6202B"/>
    <w:rsid w:val="00C67824"/>
    <w:rsid w:val="00C74E3E"/>
    <w:rsid w:val="00C809CB"/>
    <w:rsid w:val="00C813F9"/>
    <w:rsid w:val="00C81988"/>
    <w:rsid w:val="00C870E2"/>
    <w:rsid w:val="00C955DD"/>
    <w:rsid w:val="00CA036B"/>
    <w:rsid w:val="00CA71CF"/>
    <w:rsid w:val="00CB10C6"/>
    <w:rsid w:val="00CB3E80"/>
    <w:rsid w:val="00CC11A2"/>
    <w:rsid w:val="00CC160F"/>
    <w:rsid w:val="00CD0D47"/>
    <w:rsid w:val="00CF0FA4"/>
    <w:rsid w:val="00CF3110"/>
    <w:rsid w:val="00CF4771"/>
    <w:rsid w:val="00CF5FA4"/>
    <w:rsid w:val="00D01CF1"/>
    <w:rsid w:val="00D03EE4"/>
    <w:rsid w:val="00D05044"/>
    <w:rsid w:val="00D07F77"/>
    <w:rsid w:val="00D209AF"/>
    <w:rsid w:val="00D224EE"/>
    <w:rsid w:val="00D239D7"/>
    <w:rsid w:val="00D23F56"/>
    <w:rsid w:val="00D24EF8"/>
    <w:rsid w:val="00D25309"/>
    <w:rsid w:val="00D305A2"/>
    <w:rsid w:val="00D32780"/>
    <w:rsid w:val="00D336F6"/>
    <w:rsid w:val="00D358F6"/>
    <w:rsid w:val="00D463DA"/>
    <w:rsid w:val="00D47EEB"/>
    <w:rsid w:val="00D502AD"/>
    <w:rsid w:val="00D50FB5"/>
    <w:rsid w:val="00D52ADE"/>
    <w:rsid w:val="00D57682"/>
    <w:rsid w:val="00D57E49"/>
    <w:rsid w:val="00D66256"/>
    <w:rsid w:val="00D67375"/>
    <w:rsid w:val="00D67C09"/>
    <w:rsid w:val="00D95AF0"/>
    <w:rsid w:val="00D97495"/>
    <w:rsid w:val="00DA0BC6"/>
    <w:rsid w:val="00DA0D70"/>
    <w:rsid w:val="00DA4636"/>
    <w:rsid w:val="00DA6E7A"/>
    <w:rsid w:val="00DB1066"/>
    <w:rsid w:val="00DB2C2B"/>
    <w:rsid w:val="00DB3F7D"/>
    <w:rsid w:val="00DB5549"/>
    <w:rsid w:val="00DB7D1A"/>
    <w:rsid w:val="00DC2868"/>
    <w:rsid w:val="00DD1B89"/>
    <w:rsid w:val="00DD470F"/>
    <w:rsid w:val="00DE0251"/>
    <w:rsid w:val="00DF0293"/>
    <w:rsid w:val="00DF208B"/>
    <w:rsid w:val="00DF277E"/>
    <w:rsid w:val="00DF361D"/>
    <w:rsid w:val="00DF4EDE"/>
    <w:rsid w:val="00E05FFA"/>
    <w:rsid w:val="00E0726E"/>
    <w:rsid w:val="00E1235B"/>
    <w:rsid w:val="00E21184"/>
    <w:rsid w:val="00E2191D"/>
    <w:rsid w:val="00E229F4"/>
    <w:rsid w:val="00E257C3"/>
    <w:rsid w:val="00E33E24"/>
    <w:rsid w:val="00E342AB"/>
    <w:rsid w:val="00E4245D"/>
    <w:rsid w:val="00E428A4"/>
    <w:rsid w:val="00E462EA"/>
    <w:rsid w:val="00E529F9"/>
    <w:rsid w:val="00E64489"/>
    <w:rsid w:val="00E646A9"/>
    <w:rsid w:val="00E67944"/>
    <w:rsid w:val="00E67D6F"/>
    <w:rsid w:val="00E72D9A"/>
    <w:rsid w:val="00E74483"/>
    <w:rsid w:val="00E8713E"/>
    <w:rsid w:val="00E901D1"/>
    <w:rsid w:val="00E972A6"/>
    <w:rsid w:val="00EA0989"/>
    <w:rsid w:val="00EA11A3"/>
    <w:rsid w:val="00EA2EB0"/>
    <w:rsid w:val="00EA7CB5"/>
    <w:rsid w:val="00EB43EF"/>
    <w:rsid w:val="00EB7ADC"/>
    <w:rsid w:val="00EC11C7"/>
    <w:rsid w:val="00EC167D"/>
    <w:rsid w:val="00EC4DE9"/>
    <w:rsid w:val="00EC6DAD"/>
    <w:rsid w:val="00EC7FFB"/>
    <w:rsid w:val="00ED03F3"/>
    <w:rsid w:val="00EF207B"/>
    <w:rsid w:val="00EF5957"/>
    <w:rsid w:val="00F01041"/>
    <w:rsid w:val="00F0200D"/>
    <w:rsid w:val="00F02046"/>
    <w:rsid w:val="00F0607C"/>
    <w:rsid w:val="00F10E2B"/>
    <w:rsid w:val="00F150D0"/>
    <w:rsid w:val="00F15723"/>
    <w:rsid w:val="00F25597"/>
    <w:rsid w:val="00F25F07"/>
    <w:rsid w:val="00F33142"/>
    <w:rsid w:val="00F33FFE"/>
    <w:rsid w:val="00F3786E"/>
    <w:rsid w:val="00F40710"/>
    <w:rsid w:val="00F468F8"/>
    <w:rsid w:val="00F51833"/>
    <w:rsid w:val="00F550B0"/>
    <w:rsid w:val="00F57E51"/>
    <w:rsid w:val="00F6050C"/>
    <w:rsid w:val="00F634FE"/>
    <w:rsid w:val="00F63F0E"/>
    <w:rsid w:val="00F66FC0"/>
    <w:rsid w:val="00F72A0B"/>
    <w:rsid w:val="00F77CCF"/>
    <w:rsid w:val="00F850FB"/>
    <w:rsid w:val="00F85A2A"/>
    <w:rsid w:val="00F91B51"/>
    <w:rsid w:val="00F91BC8"/>
    <w:rsid w:val="00F92B42"/>
    <w:rsid w:val="00F93A02"/>
    <w:rsid w:val="00F94B6A"/>
    <w:rsid w:val="00FA5E31"/>
    <w:rsid w:val="00FA63E0"/>
    <w:rsid w:val="00FA7822"/>
    <w:rsid w:val="00FB1A32"/>
    <w:rsid w:val="00FB1F95"/>
    <w:rsid w:val="00FB26F7"/>
    <w:rsid w:val="00FB28A6"/>
    <w:rsid w:val="00FB5166"/>
    <w:rsid w:val="00FB5EBC"/>
    <w:rsid w:val="00FB6866"/>
    <w:rsid w:val="00FC4EE3"/>
    <w:rsid w:val="00FD16D5"/>
    <w:rsid w:val="00FD39E3"/>
    <w:rsid w:val="00FD5151"/>
    <w:rsid w:val="00FD6004"/>
    <w:rsid w:val="00FD7596"/>
    <w:rsid w:val="00FE0DFC"/>
    <w:rsid w:val="00FE1632"/>
    <w:rsid w:val="00FE188A"/>
    <w:rsid w:val="00FE2ED0"/>
    <w:rsid w:val="00FE35A9"/>
    <w:rsid w:val="00FF173D"/>
    <w:rsid w:val="00FF2DFB"/>
    <w:rsid w:val="00FF7193"/>
    <w:rsid w:val="01BA5F08"/>
    <w:rsid w:val="01DDA3F1"/>
    <w:rsid w:val="023F7D62"/>
    <w:rsid w:val="041FB51F"/>
    <w:rsid w:val="046262C1"/>
    <w:rsid w:val="04FF1409"/>
    <w:rsid w:val="0598E116"/>
    <w:rsid w:val="059FA67C"/>
    <w:rsid w:val="05B59D6A"/>
    <w:rsid w:val="06E03CFA"/>
    <w:rsid w:val="07EE0FBE"/>
    <w:rsid w:val="08302100"/>
    <w:rsid w:val="099C8368"/>
    <w:rsid w:val="09CBED0B"/>
    <w:rsid w:val="0A60E7C3"/>
    <w:rsid w:val="0AE33D9B"/>
    <w:rsid w:val="0C331CB5"/>
    <w:rsid w:val="0C979051"/>
    <w:rsid w:val="0CAEB0EF"/>
    <w:rsid w:val="0CAF8AA7"/>
    <w:rsid w:val="0D734973"/>
    <w:rsid w:val="0DAFC417"/>
    <w:rsid w:val="0E0D3E82"/>
    <w:rsid w:val="0E6282DF"/>
    <w:rsid w:val="0F4E465B"/>
    <w:rsid w:val="0FB0F49B"/>
    <w:rsid w:val="1001A3EF"/>
    <w:rsid w:val="10116DEC"/>
    <w:rsid w:val="1024C1DA"/>
    <w:rsid w:val="1044229F"/>
    <w:rsid w:val="10B40AA7"/>
    <w:rsid w:val="10C79F72"/>
    <w:rsid w:val="10F39345"/>
    <w:rsid w:val="11550CE9"/>
    <w:rsid w:val="12890668"/>
    <w:rsid w:val="1361D338"/>
    <w:rsid w:val="1394B2B8"/>
    <w:rsid w:val="144DC2F3"/>
    <w:rsid w:val="14F059BC"/>
    <w:rsid w:val="15C3446D"/>
    <w:rsid w:val="15FDD429"/>
    <w:rsid w:val="16C90BBA"/>
    <w:rsid w:val="17679D8C"/>
    <w:rsid w:val="184117BC"/>
    <w:rsid w:val="18AEA251"/>
    <w:rsid w:val="18DCBC7E"/>
    <w:rsid w:val="18E6A23F"/>
    <w:rsid w:val="18F2F770"/>
    <w:rsid w:val="1A2929F2"/>
    <w:rsid w:val="1A82F922"/>
    <w:rsid w:val="1AB7262C"/>
    <w:rsid w:val="1AE36556"/>
    <w:rsid w:val="1B63AB48"/>
    <w:rsid w:val="1B6B71DC"/>
    <w:rsid w:val="1BE15B7A"/>
    <w:rsid w:val="1C06D6AE"/>
    <w:rsid w:val="1D297ADA"/>
    <w:rsid w:val="1D31BF4A"/>
    <w:rsid w:val="1D7F2C6C"/>
    <w:rsid w:val="1D877049"/>
    <w:rsid w:val="1E616C29"/>
    <w:rsid w:val="1F62313E"/>
    <w:rsid w:val="20146461"/>
    <w:rsid w:val="2106FC57"/>
    <w:rsid w:val="216D699A"/>
    <w:rsid w:val="21D20C53"/>
    <w:rsid w:val="21EABC76"/>
    <w:rsid w:val="229F2A32"/>
    <w:rsid w:val="22B94D13"/>
    <w:rsid w:val="22BED003"/>
    <w:rsid w:val="235AC65F"/>
    <w:rsid w:val="235C6B53"/>
    <w:rsid w:val="23C4C528"/>
    <w:rsid w:val="246DBF2F"/>
    <w:rsid w:val="249684E7"/>
    <w:rsid w:val="25667C95"/>
    <w:rsid w:val="25E25B00"/>
    <w:rsid w:val="26621675"/>
    <w:rsid w:val="268CBBE1"/>
    <w:rsid w:val="2894C39E"/>
    <w:rsid w:val="2A820549"/>
    <w:rsid w:val="2AAC60DA"/>
    <w:rsid w:val="2B1A7071"/>
    <w:rsid w:val="2B3EEB82"/>
    <w:rsid w:val="2B822258"/>
    <w:rsid w:val="2B82D493"/>
    <w:rsid w:val="2BAAA03F"/>
    <w:rsid w:val="2D1D535E"/>
    <w:rsid w:val="2D58D926"/>
    <w:rsid w:val="2D718E7A"/>
    <w:rsid w:val="2DED6CE5"/>
    <w:rsid w:val="2E082D80"/>
    <w:rsid w:val="2E30C720"/>
    <w:rsid w:val="2EF8A019"/>
    <w:rsid w:val="3062184B"/>
    <w:rsid w:val="306FD754"/>
    <w:rsid w:val="30CDB425"/>
    <w:rsid w:val="323A43EF"/>
    <w:rsid w:val="3295E941"/>
    <w:rsid w:val="332368A2"/>
    <w:rsid w:val="3364C829"/>
    <w:rsid w:val="33B142C6"/>
    <w:rsid w:val="33EF7F55"/>
    <w:rsid w:val="341A5A4D"/>
    <w:rsid w:val="3530872E"/>
    <w:rsid w:val="35470CD4"/>
    <w:rsid w:val="357CA05F"/>
    <w:rsid w:val="35CE3E07"/>
    <w:rsid w:val="35E91B54"/>
    <w:rsid w:val="366C1585"/>
    <w:rsid w:val="3724FB78"/>
    <w:rsid w:val="37859FD4"/>
    <w:rsid w:val="3845B9B0"/>
    <w:rsid w:val="3890EE2C"/>
    <w:rsid w:val="38CEEE9B"/>
    <w:rsid w:val="3911299A"/>
    <w:rsid w:val="39270771"/>
    <w:rsid w:val="39D6E2C7"/>
    <w:rsid w:val="3ADC54FE"/>
    <w:rsid w:val="3B30943B"/>
    <w:rsid w:val="3C865018"/>
    <w:rsid w:val="3D5C81C1"/>
    <w:rsid w:val="3D60C31A"/>
    <w:rsid w:val="3DFA96AA"/>
    <w:rsid w:val="3F5E70EA"/>
    <w:rsid w:val="4114CE33"/>
    <w:rsid w:val="41308CF7"/>
    <w:rsid w:val="41869A3B"/>
    <w:rsid w:val="41BCABC0"/>
    <w:rsid w:val="432EDF1E"/>
    <w:rsid w:val="4359F32B"/>
    <w:rsid w:val="43B85AFE"/>
    <w:rsid w:val="43DB625C"/>
    <w:rsid w:val="441A1B4F"/>
    <w:rsid w:val="450B8B6B"/>
    <w:rsid w:val="4554149C"/>
    <w:rsid w:val="457E1B36"/>
    <w:rsid w:val="459A3B9E"/>
    <w:rsid w:val="459DD0FA"/>
    <w:rsid w:val="474705BB"/>
    <w:rsid w:val="478A80E4"/>
    <w:rsid w:val="47E52839"/>
    <w:rsid w:val="48981D3D"/>
    <w:rsid w:val="4950F8CA"/>
    <w:rsid w:val="4A272327"/>
    <w:rsid w:val="4BDE6E10"/>
    <w:rsid w:val="4BE67441"/>
    <w:rsid w:val="4C93DDD1"/>
    <w:rsid w:val="4D1C37A1"/>
    <w:rsid w:val="4D2A70BB"/>
    <w:rsid w:val="4D51BCDD"/>
    <w:rsid w:val="4DA8E2DF"/>
    <w:rsid w:val="4F7777DC"/>
    <w:rsid w:val="5035B367"/>
    <w:rsid w:val="5085EB30"/>
    <w:rsid w:val="50D8847B"/>
    <w:rsid w:val="5105C5D3"/>
    <w:rsid w:val="51625460"/>
    <w:rsid w:val="51B9B7F6"/>
    <w:rsid w:val="51D7E91A"/>
    <w:rsid w:val="52153675"/>
    <w:rsid w:val="52273FA4"/>
    <w:rsid w:val="529E8652"/>
    <w:rsid w:val="53AAF54F"/>
    <w:rsid w:val="53CDBC8A"/>
    <w:rsid w:val="54541DA5"/>
    <w:rsid w:val="5608FE5F"/>
    <w:rsid w:val="560E1539"/>
    <w:rsid w:val="562AE83D"/>
    <w:rsid w:val="577E1D51"/>
    <w:rsid w:val="57919664"/>
    <w:rsid w:val="58663870"/>
    <w:rsid w:val="591F2504"/>
    <w:rsid w:val="5938B162"/>
    <w:rsid w:val="5D6FB3C9"/>
    <w:rsid w:val="5DF24A3D"/>
    <w:rsid w:val="5E79E0EC"/>
    <w:rsid w:val="5EA1983E"/>
    <w:rsid w:val="5EAA7E5F"/>
    <w:rsid w:val="5F0C1799"/>
    <w:rsid w:val="5F1A34DE"/>
    <w:rsid w:val="5F48F716"/>
    <w:rsid w:val="5FA6E4A9"/>
    <w:rsid w:val="5FB3C1BA"/>
    <w:rsid w:val="600C5FA0"/>
    <w:rsid w:val="6068363C"/>
    <w:rsid w:val="60AD9FE6"/>
    <w:rsid w:val="61722E79"/>
    <w:rsid w:val="61932417"/>
    <w:rsid w:val="61A2624A"/>
    <w:rsid w:val="627B73C9"/>
    <w:rsid w:val="62E57AFF"/>
    <w:rsid w:val="63AA82F5"/>
    <w:rsid w:val="63C8A4F4"/>
    <w:rsid w:val="63D42BE4"/>
    <w:rsid w:val="63F100E2"/>
    <w:rsid w:val="64C2D71A"/>
    <w:rsid w:val="65A99FF5"/>
    <w:rsid w:val="65B03C0B"/>
    <w:rsid w:val="65D8180B"/>
    <w:rsid w:val="669E216A"/>
    <w:rsid w:val="66AA64CC"/>
    <w:rsid w:val="66B78EC1"/>
    <w:rsid w:val="671B5231"/>
    <w:rsid w:val="68AF510F"/>
    <w:rsid w:val="69B23A63"/>
    <w:rsid w:val="69DC7EDC"/>
    <w:rsid w:val="6A6708F7"/>
    <w:rsid w:val="6ABBE607"/>
    <w:rsid w:val="6AE41EB4"/>
    <w:rsid w:val="6B8011CD"/>
    <w:rsid w:val="6B80229E"/>
    <w:rsid w:val="6C1C268E"/>
    <w:rsid w:val="6CF56F7F"/>
    <w:rsid w:val="6D5047A2"/>
    <w:rsid w:val="6D55E704"/>
    <w:rsid w:val="6EC3E553"/>
    <w:rsid w:val="6F5F3F36"/>
    <w:rsid w:val="6F736D18"/>
    <w:rsid w:val="705ED28A"/>
    <w:rsid w:val="71548752"/>
    <w:rsid w:val="720B60E1"/>
    <w:rsid w:val="725F8168"/>
    <w:rsid w:val="72CC617D"/>
    <w:rsid w:val="72D1F612"/>
    <w:rsid w:val="73548C86"/>
    <w:rsid w:val="73CAD8C6"/>
    <w:rsid w:val="74345D56"/>
    <w:rsid w:val="74455789"/>
    <w:rsid w:val="754EDBFE"/>
    <w:rsid w:val="762495DA"/>
    <w:rsid w:val="76724479"/>
    <w:rsid w:val="769CFFE5"/>
    <w:rsid w:val="76D50EFA"/>
    <w:rsid w:val="78E163DA"/>
    <w:rsid w:val="7906D894"/>
    <w:rsid w:val="7934FA96"/>
    <w:rsid w:val="79361020"/>
    <w:rsid w:val="79822951"/>
    <w:rsid w:val="79A7EEF1"/>
    <w:rsid w:val="7A205A65"/>
    <w:rsid w:val="7D2B8FE9"/>
    <w:rsid w:val="7D49A30F"/>
    <w:rsid w:val="7D793BF4"/>
    <w:rsid w:val="7F2DD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4958E"/>
  <w15:docId w15:val="{86B7CD56-569C-4BEB-982D-9E35EA94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86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F02046"/>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691"/>
    <w:pPr>
      <w:spacing w:after="0" w:line="240" w:lineRule="auto"/>
    </w:pPr>
  </w:style>
  <w:style w:type="paragraph" w:styleId="ListParagraph">
    <w:name w:val="List Paragraph"/>
    <w:basedOn w:val="Normal"/>
    <w:uiPriority w:val="1"/>
    <w:qFormat/>
    <w:rsid w:val="000076EF"/>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91BC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91BC8"/>
    <w:rPr>
      <w:rFonts w:ascii="Tahoma" w:hAnsi="Tahoma" w:cs="Tahoma"/>
      <w:sz w:val="16"/>
      <w:szCs w:val="16"/>
    </w:rPr>
  </w:style>
  <w:style w:type="character" w:styleId="Hyperlink">
    <w:name w:val="Hyperlink"/>
    <w:rsid w:val="00C52246"/>
    <w:rPr>
      <w:color w:val="0000FF"/>
      <w:u w:val="single"/>
    </w:rPr>
  </w:style>
  <w:style w:type="character" w:styleId="FollowedHyperlink">
    <w:name w:val="FollowedHyperlink"/>
    <w:basedOn w:val="DefaultParagraphFont"/>
    <w:uiPriority w:val="99"/>
    <w:semiHidden/>
    <w:unhideWhenUsed/>
    <w:rsid w:val="00A12AC6"/>
    <w:rPr>
      <w:color w:val="800080" w:themeColor="followedHyperlink"/>
      <w:u w:val="single"/>
    </w:rPr>
  </w:style>
  <w:style w:type="paragraph" w:customStyle="1" w:styleId="Default">
    <w:name w:val="Default"/>
    <w:rsid w:val="00EA2EB0"/>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A60877"/>
    <w:rPr>
      <w:i/>
      <w:iCs/>
    </w:rPr>
  </w:style>
  <w:style w:type="character" w:styleId="UnresolvedMention">
    <w:name w:val="Unresolved Mention"/>
    <w:basedOn w:val="DefaultParagraphFont"/>
    <w:uiPriority w:val="99"/>
    <w:semiHidden/>
    <w:unhideWhenUsed/>
    <w:rsid w:val="00AF5A45"/>
    <w:rPr>
      <w:color w:val="605E5C"/>
      <w:shd w:val="clear" w:color="auto" w:fill="E1DFDD"/>
    </w:rPr>
  </w:style>
  <w:style w:type="paragraph" w:styleId="NormalWeb">
    <w:name w:val="Normal (Web)"/>
    <w:basedOn w:val="Normal"/>
    <w:uiPriority w:val="99"/>
    <w:unhideWhenUsed/>
    <w:rsid w:val="006B609E"/>
    <w:pPr>
      <w:spacing w:before="100" w:beforeAutospacing="1" w:after="100" w:afterAutospacing="1"/>
    </w:pPr>
    <w:rPr>
      <w:rFonts w:ascii="Calibri" w:eastAsiaTheme="minorHAnsi" w:hAnsi="Calibri" w:cs="Calibri"/>
      <w:sz w:val="22"/>
      <w:szCs w:val="22"/>
    </w:rPr>
  </w:style>
  <w:style w:type="character" w:customStyle="1" w:styleId="Heading2Char">
    <w:name w:val="Heading 2 Char"/>
    <w:basedOn w:val="DefaultParagraphFont"/>
    <w:link w:val="Heading2"/>
    <w:uiPriority w:val="9"/>
    <w:rsid w:val="00F02046"/>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F0607C"/>
    <w:pPr>
      <w:widowControl w:val="0"/>
      <w:autoSpaceDE w:val="0"/>
      <w:autoSpaceDN w:val="0"/>
      <w:ind w:left="100"/>
    </w:pPr>
    <w:rPr>
      <w:rFonts w:ascii="Calibri" w:eastAsia="Calibri" w:hAnsi="Calibri" w:cs="Calibri"/>
      <w:sz w:val="22"/>
      <w:szCs w:val="22"/>
    </w:rPr>
  </w:style>
  <w:style w:type="character" w:customStyle="1" w:styleId="BodyTextChar">
    <w:name w:val="Body Text Char"/>
    <w:basedOn w:val="DefaultParagraphFont"/>
    <w:link w:val="BodyText"/>
    <w:uiPriority w:val="1"/>
    <w:rsid w:val="00F0607C"/>
    <w:rPr>
      <w:rFonts w:ascii="Calibri" w:eastAsia="Calibri" w:hAnsi="Calibri" w:cs="Calibri"/>
    </w:rPr>
  </w:style>
  <w:style w:type="character" w:styleId="CommentReference">
    <w:name w:val="annotation reference"/>
    <w:basedOn w:val="DefaultParagraphFont"/>
    <w:uiPriority w:val="99"/>
    <w:semiHidden/>
    <w:unhideWhenUsed/>
    <w:rsid w:val="00F0607C"/>
    <w:rPr>
      <w:sz w:val="16"/>
      <w:szCs w:val="16"/>
    </w:rPr>
  </w:style>
  <w:style w:type="paragraph" w:styleId="CommentText">
    <w:name w:val="annotation text"/>
    <w:basedOn w:val="Normal"/>
    <w:link w:val="CommentTextChar"/>
    <w:uiPriority w:val="99"/>
    <w:unhideWhenUsed/>
    <w:rsid w:val="00F0607C"/>
    <w:rPr>
      <w:sz w:val="20"/>
      <w:szCs w:val="20"/>
    </w:rPr>
  </w:style>
  <w:style w:type="character" w:customStyle="1" w:styleId="CommentTextChar">
    <w:name w:val="Comment Text Char"/>
    <w:basedOn w:val="DefaultParagraphFont"/>
    <w:link w:val="CommentText"/>
    <w:uiPriority w:val="99"/>
    <w:rsid w:val="00F060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607C"/>
    <w:rPr>
      <w:b/>
      <w:bCs/>
    </w:rPr>
  </w:style>
  <w:style w:type="character" w:customStyle="1" w:styleId="CommentSubjectChar">
    <w:name w:val="Comment Subject Char"/>
    <w:basedOn w:val="CommentTextChar"/>
    <w:link w:val="CommentSubject"/>
    <w:uiPriority w:val="99"/>
    <w:semiHidden/>
    <w:rsid w:val="00F0607C"/>
    <w:rPr>
      <w:rFonts w:ascii="Times New Roman" w:eastAsia="Times New Roman" w:hAnsi="Times New Roman" w:cs="Times New Roman"/>
      <w:b/>
      <w:bCs/>
      <w:sz w:val="20"/>
      <w:szCs w:val="20"/>
    </w:rPr>
  </w:style>
  <w:style w:type="paragraph" w:styleId="Revision">
    <w:name w:val="Revision"/>
    <w:hidden/>
    <w:uiPriority w:val="99"/>
    <w:semiHidden/>
    <w:rsid w:val="004E2E1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251AA"/>
    <w:pPr>
      <w:tabs>
        <w:tab w:val="center" w:pos="4680"/>
        <w:tab w:val="right" w:pos="9360"/>
      </w:tabs>
    </w:pPr>
  </w:style>
  <w:style w:type="character" w:customStyle="1" w:styleId="HeaderChar">
    <w:name w:val="Header Char"/>
    <w:basedOn w:val="DefaultParagraphFont"/>
    <w:link w:val="Header"/>
    <w:uiPriority w:val="99"/>
    <w:rsid w:val="001251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51AA"/>
    <w:pPr>
      <w:tabs>
        <w:tab w:val="center" w:pos="4680"/>
        <w:tab w:val="right" w:pos="9360"/>
      </w:tabs>
    </w:pPr>
  </w:style>
  <w:style w:type="character" w:customStyle="1" w:styleId="FooterChar">
    <w:name w:val="Footer Char"/>
    <w:basedOn w:val="DefaultParagraphFont"/>
    <w:link w:val="Footer"/>
    <w:uiPriority w:val="99"/>
    <w:rsid w:val="001251AA"/>
    <w:rPr>
      <w:rFonts w:ascii="Times New Roman" w:eastAsia="Times New Roman" w:hAnsi="Times New Roman" w:cs="Times New Roman"/>
      <w:sz w:val="24"/>
      <w:szCs w:val="24"/>
    </w:rPr>
  </w:style>
  <w:style w:type="character" w:customStyle="1" w:styleId="normaltextrun">
    <w:name w:val="normaltextrun"/>
    <w:basedOn w:val="DefaultParagraphFont"/>
    <w:rsid w:val="004259B2"/>
  </w:style>
  <w:style w:type="paragraph" w:customStyle="1" w:styleId="paragraph">
    <w:name w:val="paragraph"/>
    <w:basedOn w:val="Normal"/>
    <w:rsid w:val="008A06B3"/>
    <w:pPr>
      <w:spacing w:before="100" w:beforeAutospacing="1" w:after="100" w:afterAutospacing="1"/>
    </w:pPr>
  </w:style>
  <w:style w:type="character" w:customStyle="1" w:styleId="eop">
    <w:name w:val="eop"/>
    <w:basedOn w:val="DefaultParagraphFont"/>
    <w:rsid w:val="008A06B3"/>
  </w:style>
  <w:style w:type="paragraph" w:customStyle="1" w:styleId="xmsonormal">
    <w:name w:val="x_msonormal"/>
    <w:basedOn w:val="Normal"/>
    <w:rsid w:val="00116E63"/>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9240">
      <w:bodyDiv w:val="1"/>
      <w:marLeft w:val="0"/>
      <w:marRight w:val="0"/>
      <w:marTop w:val="0"/>
      <w:marBottom w:val="0"/>
      <w:divBdr>
        <w:top w:val="none" w:sz="0" w:space="0" w:color="auto"/>
        <w:left w:val="none" w:sz="0" w:space="0" w:color="auto"/>
        <w:bottom w:val="none" w:sz="0" w:space="0" w:color="auto"/>
        <w:right w:val="none" w:sz="0" w:space="0" w:color="auto"/>
      </w:divBdr>
      <w:divsChild>
        <w:div w:id="1897616860">
          <w:marLeft w:val="0"/>
          <w:marRight w:val="0"/>
          <w:marTop w:val="0"/>
          <w:marBottom w:val="0"/>
          <w:divBdr>
            <w:top w:val="none" w:sz="0" w:space="0" w:color="auto"/>
            <w:left w:val="none" w:sz="0" w:space="0" w:color="auto"/>
            <w:bottom w:val="none" w:sz="0" w:space="0" w:color="auto"/>
            <w:right w:val="none" w:sz="0" w:space="0" w:color="auto"/>
          </w:divBdr>
        </w:div>
        <w:div w:id="1403678831">
          <w:marLeft w:val="0"/>
          <w:marRight w:val="0"/>
          <w:marTop w:val="0"/>
          <w:marBottom w:val="0"/>
          <w:divBdr>
            <w:top w:val="none" w:sz="0" w:space="0" w:color="auto"/>
            <w:left w:val="none" w:sz="0" w:space="0" w:color="auto"/>
            <w:bottom w:val="none" w:sz="0" w:space="0" w:color="auto"/>
            <w:right w:val="none" w:sz="0" w:space="0" w:color="auto"/>
          </w:divBdr>
        </w:div>
      </w:divsChild>
    </w:div>
    <w:div w:id="285818537">
      <w:bodyDiv w:val="1"/>
      <w:marLeft w:val="0"/>
      <w:marRight w:val="0"/>
      <w:marTop w:val="0"/>
      <w:marBottom w:val="0"/>
      <w:divBdr>
        <w:top w:val="none" w:sz="0" w:space="0" w:color="auto"/>
        <w:left w:val="none" w:sz="0" w:space="0" w:color="auto"/>
        <w:bottom w:val="none" w:sz="0" w:space="0" w:color="auto"/>
        <w:right w:val="none" w:sz="0" w:space="0" w:color="auto"/>
      </w:divBdr>
    </w:div>
    <w:div w:id="556017244">
      <w:bodyDiv w:val="1"/>
      <w:marLeft w:val="0"/>
      <w:marRight w:val="0"/>
      <w:marTop w:val="0"/>
      <w:marBottom w:val="0"/>
      <w:divBdr>
        <w:top w:val="none" w:sz="0" w:space="0" w:color="auto"/>
        <w:left w:val="none" w:sz="0" w:space="0" w:color="auto"/>
        <w:bottom w:val="none" w:sz="0" w:space="0" w:color="auto"/>
        <w:right w:val="none" w:sz="0" w:space="0" w:color="auto"/>
      </w:divBdr>
    </w:div>
    <w:div w:id="634019064">
      <w:bodyDiv w:val="1"/>
      <w:marLeft w:val="0"/>
      <w:marRight w:val="0"/>
      <w:marTop w:val="0"/>
      <w:marBottom w:val="0"/>
      <w:divBdr>
        <w:top w:val="none" w:sz="0" w:space="0" w:color="auto"/>
        <w:left w:val="none" w:sz="0" w:space="0" w:color="auto"/>
        <w:bottom w:val="none" w:sz="0" w:space="0" w:color="auto"/>
        <w:right w:val="none" w:sz="0" w:space="0" w:color="auto"/>
      </w:divBdr>
    </w:div>
    <w:div w:id="641739445">
      <w:bodyDiv w:val="1"/>
      <w:marLeft w:val="0"/>
      <w:marRight w:val="0"/>
      <w:marTop w:val="0"/>
      <w:marBottom w:val="0"/>
      <w:divBdr>
        <w:top w:val="none" w:sz="0" w:space="0" w:color="auto"/>
        <w:left w:val="none" w:sz="0" w:space="0" w:color="auto"/>
        <w:bottom w:val="none" w:sz="0" w:space="0" w:color="auto"/>
        <w:right w:val="none" w:sz="0" w:space="0" w:color="auto"/>
      </w:divBdr>
    </w:div>
    <w:div w:id="663513969">
      <w:bodyDiv w:val="1"/>
      <w:marLeft w:val="0"/>
      <w:marRight w:val="0"/>
      <w:marTop w:val="0"/>
      <w:marBottom w:val="0"/>
      <w:divBdr>
        <w:top w:val="none" w:sz="0" w:space="0" w:color="auto"/>
        <w:left w:val="none" w:sz="0" w:space="0" w:color="auto"/>
        <w:bottom w:val="none" w:sz="0" w:space="0" w:color="auto"/>
        <w:right w:val="none" w:sz="0" w:space="0" w:color="auto"/>
      </w:divBdr>
    </w:div>
    <w:div w:id="719744592">
      <w:bodyDiv w:val="1"/>
      <w:marLeft w:val="0"/>
      <w:marRight w:val="0"/>
      <w:marTop w:val="0"/>
      <w:marBottom w:val="0"/>
      <w:divBdr>
        <w:top w:val="none" w:sz="0" w:space="0" w:color="auto"/>
        <w:left w:val="none" w:sz="0" w:space="0" w:color="auto"/>
        <w:bottom w:val="none" w:sz="0" w:space="0" w:color="auto"/>
        <w:right w:val="none" w:sz="0" w:space="0" w:color="auto"/>
      </w:divBdr>
    </w:div>
    <w:div w:id="750591068">
      <w:bodyDiv w:val="1"/>
      <w:marLeft w:val="0"/>
      <w:marRight w:val="0"/>
      <w:marTop w:val="0"/>
      <w:marBottom w:val="0"/>
      <w:divBdr>
        <w:top w:val="none" w:sz="0" w:space="0" w:color="auto"/>
        <w:left w:val="none" w:sz="0" w:space="0" w:color="auto"/>
        <w:bottom w:val="none" w:sz="0" w:space="0" w:color="auto"/>
        <w:right w:val="none" w:sz="0" w:space="0" w:color="auto"/>
      </w:divBdr>
      <w:divsChild>
        <w:div w:id="2090341606">
          <w:marLeft w:val="0"/>
          <w:marRight w:val="0"/>
          <w:marTop w:val="0"/>
          <w:marBottom w:val="0"/>
          <w:divBdr>
            <w:top w:val="none" w:sz="0" w:space="0" w:color="auto"/>
            <w:left w:val="none" w:sz="0" w:space="0" w:color="auto"/>
            <w:bottom w:val="none" w:sz="0" w:space="0" w:color="auto"/>
            <w:right w:val="none" w:sz="0" w:space="0" w:color="auto"/>
          </w:divBdr>
        </w:div>
        <w:div w:id="1344749089">
          <w:marLeft w:val="0"/>
          <w:marRight w:val="0"/>
          <w:marTop w:val="0"/>
          <w:marBottom w:val="0"/>
          <w:divBdr>
            <w:top w:val="none" w:sz="0" w:space="0" w:color="auto"/>
            <w:left w:val="none" w:sz="0" w:space="0" w:color="auto"/>
            <w:bottom w:val="none" w:sz="0" w:space="0" w:color="auto"/>
            <w:right w:val="none" w:sz="0" w:space="0" w:color="auto"/>
          </w:divBdr>
        </w:div>
        <w:div w:id="195043601">
          <w:marLeft w:val="0"/>
          <w:marRight w:val="0"/>
          <w:marTop w:val="0"/>
          <w:marBottom w:val="0"/>
          <w:divBdr>
            <w:top w:val="none" w:sz="0" w:space="0" w:color="auto"/>
            <w:left w:val="none" w:sz="0" w:space="0" w:color="auto"/>
            <w:bottom w:val="none" w:sz="0" w:space="0" w:color="auto"/>
            <w:right w:val="none" w:sz="0" w:space="0" w:color="auto"/>
          </w:divBdr>
        </w:div>
      </w:divsChild>
    </w:div>
    <w:div w:id="783421837">
      <w:bodyDiv w:val="1"/>
      <w:marLeft w:val="0"/>
      <w:marRight w:val="0"/>
      <w:marTop w:val="0"/>
      <w:marBottom w:val="0"/>
      <w:divBdr>
        <w:top w:val="none" w:sz="0" w:space="0" w:color="auto"/>
        <w:left w:val="none" w:sz="0" w:space="0" w:color="auto"/>
        <w:bottom w:val="none" w:sz="0" w:space="0" w:color="auto"/>
        <w:right w:val="none" w:sz="0" w:space="0" w:color="auto"/>
      </w:divBdr>
    </w:div>
    <w:div w:id="1021511459">
      <w:bodyDiv w:val="1"/>
      <w:marLeft w:val="0"/>
      <w:marRight w:val="0"/>
      <w:marTop w:val="0"/>
      <w:marBottom w:val="0"/>
      <w:divBdr>
        <w:top w:val="none" w:sz="0" w:space="0" w:color="auto"/>
        <w:left w:val="none" w:sz="0" w:space="0" w:color="auto"/>
        <w:bottom w:val="none" w:sz="0" w:space="0" w:color="auto"/>
        <w:right w:val="none" w:sz="0" w:space="0" w:color="auto"/>
      </w:divBdr>
    </w:div>
    <w:div w:id="1112700349">
      <w:bodyDiv w:val="1"/>
      <w:marLeft w:val="0"/>
      <w:marRight w:val="0"/>
      <w:marTop w:val="0"/>
      <w:marBottom w:val="0"/>
      <w:divBdr>
        <w:top w:val="none" w:sz="0" w:space="0" w:color="auto"/>
        <w:left w:val="none" w:sz="0" w:space="0" w:color="auto"/>
        <w:bottom w:val="none" w:sz="0" w:space="0" w:color="auto"/>
        <w:right w:val="none" w:sz="0" w:space="0" w:color="auto"/>
      </w:divBdr>
    </w:div>
    <w:div w:id="1496995014">
      <w:bodyDiv w:val="1"/>
      <w:marLeft w:val="0"/>
      <w:marRight w:val="0"/>
      <w:marTop w:val="0"/>
      <w:marBottom w:val="0"/>
      <w:divBdr>
        <w:top w:val="none" w:sz="0" w:space="0" w:color="auto"/>
        <w:left w:val="none" w:sz="0" w:space="0" w:color="auto"/>
        <w:bottom w:val="none" w:sz="0" w:space="0" w:color="auto"/>
        <w:right w:val="none" w:sz="0" w:space="0" w:color="auto"/>
      </w:divBdr>
    </w:div>
    <w:div w:id="1839274691">
      <w:bodyDiv w:val="1"/>
      <w:marLeft w:val="0"/>
      <w:marRight w:val="0"/>
      <w:marTop w:val="0"/>
      <w:marBottom w:val="0"/>
      <w:divBdr>
        <w:top w:val="none" w:sz="0" w:space="0" w:color="auto"/>
        <w:left w:val="none" w:sz="0" w:space="0" w:color="auto"/>
        <w:bottom w:val="none" w:sz="0" w:space="0" w:color="auto"/>
        <w:right w:val="none" w:sz="0" w:space="0" w:color="auto"/>
      </w:divBdr>
    </w:div>
    <w:div w:id="1916819394">
      <w:bodyDiv w:val="1"/>
      <w:marLeft w:val="0"/>
      <w:marRight w:val="0"/>
      <w:marTop w:val="0"/>
      <w:marBottom w:val="0"/>
      <w:divBdr>
        <w:top w:val="none" w:sz="0" w:space="0" w:color="auto"/>
        <w:left w:val="none" w:sz="0" w:space="0" w:color="auto"/>
        <w:bottom w:val="none" w:sz="0" w:space="0" w:color="auto"/>
        <w:right w:val="none" w:sz="0" w:space="0" w:color="auto"/>
      </w:divBdr>
    </w:div>
    <w:div w:id="2003000152">
      <w:bodyDiv w:val="1"/>
      <w:marLeft w:val="0"/>
      <w:marRight w:val="0"/>
      <w:marTop w:val="0"/>
      <w:marBottom w:val="0"/>
      <w:divBdr>
        <w:top w:val="none" w:sz="0" w:space="0" w:color="auto"/>
        <w:left w:val="none" w:sz="0" w:space="0" w:color="auto"/>
        <w:bottom w:val="none" w:sz="0" w:space="0" w:color="auto"/>
        <w:right w:val="none" w:sz="0" w:space="0" w:color="auto"/>
      </w:divBdr>
    </w:div>
    <w:div w:id="207488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ocpark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oakgov.com/parks/Pages/default.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twitter.com/OCParksAndRe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stagram.com/oaklandcountypark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246B5BFE4A57438E5F6CED55224962" ma:contentTypeVersion="14" ma:contentTypeDescription="Create a new document." ma:contentTypeScope="" ma:versionID="899decf6bc485beefc2cdbb616ad5143">
  <xsd:schema xmlns:xsd="http://www.w3.org/2001/XMLSchema" xmlns:xs="http://www.w3.org/2001/XMLSchema" xmlns:p="http://schemas.microsoft.com/office/2006/metadata/properties" xmlns:ns2="288f8cc3-f5f3-4b00-9ee3-98128dad736e" xmlns:ns3="484c8c59-755d-4516-b8d2-1621b38262b4" xmlns:ns4="e29617c3-5572-4f77-b2d9-8ad27d67150f" targetNamespace="http://schemas.microsoft.com/office/2006/metadata/properties" ma:root="true" ma:fieldsID="23385cf487ea16d87a6e5c6708837df5" ns2:_="" ns3:_="" ns4:_="">
    <xsd:import namespace="288f8cc3-f5f3-4b00-9ee3-98128dad736e"/>
    <xsd:import namespace="484c8c59-755d-4516-b8d2-1621b38262b4"/>
    <xsd:import namespace="e29617c3-5572-4f77-b2d9-8ad27d6715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8cc3-f5f3-4b00-9ee3-98128dad7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b1785c-03c4-4f5d-a7bb-9621a47e581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e13bea-4653-4165-a205-e50a3b57fa3a}" ma:internalName="TaxCatchAll" ma:showField="CatchAllData" ma:web="e29617c3-5572-4f77-b2d9-8ad27d6715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9617c3-5572-4f77-b2d9-8ad27d6715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8f8cc3-f5f3-4b00-9ee3-98128dad736e">
      <Terms xmlns="http://schemas.microsoft.com/office/infopath/2007/PartnerControls"/>
    </lcf76f155ced4ddcb4097134ff3c332f>
    <TaxCatchAll xmlns="484c8c59-755d-4516-b8d2-1621b38262b4" xsi:nil="true"/>
    <SharedWithUsers xmlns="e29617c3-5572-4f77-b2d9-8ad27d67150f">
      <UserInfo>
        <DisplayName>Ward, Chris</DisplayName>
        <AccountId>37</AccountId>
        <AccountType/>
      </UserInfo>
      <UserInfo>
        <DisplayName>Dunleavy, James C</DisplayName>
        <AccountId>38</AccountId>
        <AccountType/>
      </UserInfo>
      <UserInfo>
        <DisplayName>Folland, Donna Louise</DisplayName>
        <AccountId>39</AccountId>
        <AccountType/>
      </UserInfo>
      <UserInfo>
        <DisplayName>Stanfield, Desiree E</DisplayName>
        <AccountId>19</AccountId>
        <AccountType/>
      </UserInfo>
      <UserInfo>
        <DisplayName>Zuchowicz, Zach</DisplayName>
        <AccountId>23</AccountId>
        <AccountType/>
      </UserInfo>
    </SharedWithUsers>
  </documentManagement>
</p:properties>
</file>

<file path=customXml/itemProps1.xml><?xml version="1.0" encoding="utf-8"?>
<ds:datastoreItem xmlns:ds="http://schemas.openxmlformats.org/officeDocument/2006/customXml" ds:itemID="{7FE64D75-5126-4A46-9C23-574C3023AB37}">
  <ds:schemaRefs>
    <ds:schemaRef ds:uri="http://schemas.microsoft.com/sharepoint/v3/contenttype/forms"/>
  </ds:schemaRefs>
</ds:datastoreItem>
</file>

<file path=customXml/itemProps2.xml><?xml version="1.0" encoding="utf-8"?>
<ds:datastoreItem xmlns:ds="http://schemas.openxmlformats.org/officeDocument/2006/customXml" ds:itemID="{96D3296F-DD20-4FD6-8690-EC2265336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8cc3-f5f3-4b00-9ee3-98128dad736e"/>
    <ds:schemaRef ds:uri="484c8c59-755d-4516-b8d2-1621b38262b4"/>
    <ds:schemaRef ds:uri="e29617c3-5572-4f77-b2d9-8ad27d671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BCB4E3-EE18-4222-A0EC-66466A3D7525}">
  <ds:schemaRefs>
    <ds:schemaRef ds:uri="http://schemas.openxmlformats.org/officeDocument/2006/bibliography"/>
  </ds:schemaRefs>
</ds:datastoreItem>
</file>

<file path=customXml/itemProps4.xml><?xml version="1.0" encoding="utf-8"?>
<ds:datastoreItem xmlns:ds="http://schemas.openxmlformats.org/officeDocument/2006/customXml" ds:itemID="{C5B3320F-DAC9-4606-A54C-CDDA9676AEB4}">
  <ds:schemaRefs>
    <ds:schemaRef ds:uri="http://schemas.microsoft.com/office/2006/metadata/properties"/>
    <ds:schemaRef ds:uri="http://schemas.microsoft.com/office/infopath/2007/PartnerControls"/>
    <ds:schemaRef ds:uri="288f8cc3-f5f3-4b00-9ee3-98128dad736e"/>
    <ds:schemaRef ds:uri="484c8c59-755d-4516-b8d2-1621b38262b4"/>
    <ds:schemaRef ds:uri="e29617c3-5572-4f77-b2d9-8ad27d67150f"/>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Zednik, Mary A</dc:creator>
  <cp:keywords/>
  <cp:lastModifiedBy>Peterson, Jane Marie</cp:lastModifiedBy>
  <cp:revision>13</cp:revision>
  <cp:lastPrinted>2023-08-15T18:21:00Z</cp:lastPrinted>
  <dcterms:created xsi:type="dcterms:W3CDTF">2024-05-29T03:43:00Z</dcterms:created>
  <dcterms:modified xsi:type="dcterms:W3CDTF">2024-06-10T19:31:00Z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0x01010098246B5BFE4A57438E5F6CED55224962</vt:lpwstr>
  </property>
</Properties>
</file>