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0D3E" w14:textId="77777777" w:rsidR="004A7B9A" w:rsidRDefault="00AE24FB" w:rsidP="00AE24FB">
      <w:pPr>
        <w:shd w:val="clear" w:color="auto" w:fill="FFFFFF"/>
        <w:spacing w:before="300" w:after="150" w:line="240" w:lineRule="auto"/>
        <w:jc w:val="center"/>
        <w:outlineLvl w:val="2"/>
        <w:rPr>
          <w:rFonts w:ascii="Helvetica" w:eastAsia="Times New Roman" w:hAnsi="Helvetica" w:cs="Helvetica"/>
          <w:b/>
          <w:bCs/>
          <w:color w:val="000000"/>
          <w:kern w:val="0"/>
          <w:sz w:val="30"/>
          <w:szCs w:val="30"/>
          <w14:ligatures w14:val="none"/>
        </w:rPr>
      </w:pPr>
      <w:r w:rsidRPr="00AE24FB">
        <w:rPr>
          <w:rFonts w:ascii="Helvetica" w:eastAsia="Times New Roman" w:hAnsi="Helvetica" w:cs="Helvetica"/>
          <w:b/>
          <w:bCs/>
          <w:color w:val="000000"/>
          <w:kern w:val="0"/>
          <w:sz w:val="30"/>
          <w:szCs w:val="30"/>
          <w14:ligatures w14:val="none"/>
        </w:rPr>
        <w:t xml:space="preserve">Notice of </w:t>
      </w:r>
      <w:r w:rsidR="004A7B9A">
        <w:rPr>
          <w:rFonts w:ascii="Helvetica" w:eastAsia="Times New Roman" w:hAnsi="Helvetica" w:cs="Helvetica"/>
          <w:b/>
          <w:bCs/>
          <w:color w:val="000000"/>
          <w:kern w:val="0"/>
          <w:sz w:val="30"/>
          <w:szCs w:val="30"/>
          <w14:ligatures w14:val="none"/>
        </w:rPr>
        <w:t xml:space="preserve">Public Hearing </w:t>
      </w:r>
    </w:p>
    <w:p w14:paraId="17872DB1" w14:textId="336EC24F" w:rsidR="00AE24FB" w:rsidRPr="00AE24FB" w:rsidRDefault="00AE24FB" w:rsidP="00AE24FB">
      <w:pPr>
        <w:shd w:val="clear" w:color="auto" w:fill="FFFFFF"/>
        <w:spacing w:before="300" w:after="150" w:line="240" w:lineRule="auto"/>
        <w:jc w:val="center"/>
        <w:outlineLvl w:val="2"/>
        <w:rPr>
          <w:rFonts w:ascii="Helvetica" w:eastAsia="Times New Roman" w:hAnsi="Helvetica" w:cs="Helvetica"/>
          <w:b/>
          <w:bCs/>
          <w:color w:val="000000"/>
          <w:kern w:val="0"/>
          <w:sz w:val="30"/>
          <w:szCs w:val="30"/>
          <w14:ligatures w14:val="none"/>
        </w:rPr>
      </w:pPr>
      <w:r w:rsidRPr="00AE24FB">
        <w:rPr>
          <w:rFonts w:ascii="Helvetica" w:eastAsia="Times New Roman" w:hAnsi="Helvetica" w:cs="Helvetica"/>
          <w:b/>
          <w:bCs/>
          <w:color w:val="000000"/>
          <w:kern w:val="0"/>
          <w:sz w:val="30"/>
          <w:szCs w:val="30"/>
          <w14:ligatures w14:val="none"/>
        </w:rPr>
        <w:t>Oakland County</w:t>
      </w:r>
      <w:r w:rsidR="00420F34">
        <w:rPr>
          <w:rFonts w:ascii="Helvetica" w:eastAsia="Times New Roman" w:hAnsi="Helvetica" w:cs="Helvetica"/>
          <w:b/>
          <w:bCs/>
          <w:color w:val="000000"/>
          <w:kern w:val="0"/>
          <w:sz w:val="30"/>
          <w:szCs w:val="30"/>
          <w14:ligatures w14:val="none"/>
        </w:rPr>
        <w:t xml:space="preserve"> Neighborhood &amp; Housing Development Division</w:t>
      </w:r>
      <w:r w:rsidRPr="00AE24FB">
        <w:rPr>
          <w:rFonts w:ascii="Helvetica" w:eastAsia="Times New Roman" w:hAnsi="Helvetica" w:cs="Helvetica"/>
          <w:b/>
          <w:bCs/>
          <w:color w:val="000000"/>
          <w:kern w:val="0"/>
          <w:sz w:val="30"/>
          <w:szCs w:val="30"/>
          <w14:ligatures w14:val="none"/>
        </w:rPr>
        <w:t xml:space="preserve"> </w:t>
      </w:r>
      <w:r w:rsidR="00F30702">
        <w:rPr>
          <w:rFonts w:ascii="Helvetica" w:eastAsia="Times New Roman" w:hAnsi="Helvetica" w:cs="Helvetica"/>
          <w:b/>
          <w:bCs/>
          <w:color w:val="000000"/>
          <w:kern w:val="0"/>
          <w:sz w:val="30"/>
          <w:szCs w:val="30"/>
          <w14:ligatures w14:val="none"/>
        </w:rPr>
        <w:t xml:space="preserve">Citizens Advisory Council </w:t>
      </w:r>
    </w:p>
    <w:p w14:paraId="37F094E0" w14:textId="7EF659E7" w:rsidR="00AE24FB" w:rsidRPr="00AE24FB" w:rsidRDefault="00AE24FB" w:rsidP="00AE24FB">
      <w:pPr>
        <w:shd w:val="clear" w:color="auto" w:fill="FFFFFF"/>
        <w:spacing w:after="240" w:line="405" w:lineRule="atLeast"/>
        <w:jc w:val="center"/>
        <w:rPr>
          <w:rFonts w:ascii="Helvetica" w:eastAsia="Times New Roman" w:hAnsi="Helvetica" w:cs="Helvetica"/>
          <w:color w:val="333333"/>
          <w:kern w:val="0"/>
          <w:sz w:val="27"/>
          <w:szCs w:val="27"/>
          <w14:ligatures w14:val="none"/>
        </w:rPr>
      </w:pPr>
      <w:r w:rsidRPr="00AE24FB">
        <w:rPr>
          <w:rFonts w:ascii="Helvetica" w:eastAsia="Times New Roman" w:hAnsi="Helvetica" w:cs="Helvetica"/>
          <w:b/>
          <w:bCs/>
          <w:color w:val="333333"/>
          <w:kern w:val="0"/>
          <w:sz w:val="27"/>
          <w:szCs w:val="27"/>
          <w14:ligatures w14:val="none"/>
        </w:rPr>
        <w:t xml:space="preserve"> </w:t>
      </w:r>
      <w:r w:rsidR="00DB0093">
        <w:rPr>
          <w:rFonts w:ascii="Helvetica" w:eastAsia="Times New Roman" w:hAnsi="Helvetica" w:cs="Helvetica"/>
          <w:b/>
          <w:bCs/>
          <w:color w:val="333333"/>
          <w:kern w:val="0"/>
          <w:sz w:val="27"/>
          <w:szCs w:val="27"/>
          <w14:ligatures w14:val="none"/>
        </w:rPr>
        <w:t xml:space="preserve">10-Day </w:t>
      </w:r>
      <w:r w:rsidRPr="00AE24FB">
        <w:rPr>
          <w:rFonts w:ascii="Helvetica" w:eastAsia="Times New Roman" w:hAnsi="Helvetica" w:cs="Helvetica"/>
          <w:b/>
          <w:bCs/>
          <w:color w:val="333333"/>
          <w:kern w:val="0"/>
          <w:sz w:val="27"/>
          <w:szCs w:val="27"/>
          <w14:ligatures w14:val="none"/>
        </w:rPr>
        <w:t>Notice of Public Hearing</w:t>
      </w:r>
      <w:r w:rsidR="007A236D">
        <w:rPr>
          <w:rFonts w:ascii="Helvetica" w:eastAsia="Times New Roman" w:hAnsi="Helvetica" w:cs="Helvetica"/>
          <w:b/>
          <w:bCs/>
          <w:color w:val="333333"/>
          <w:kern w:val="0"/>
          <w:sz w:val="27"/>
          <w:szCs w:val="27"/>
          <w14:ligatures w14:val="none"/>
        </w:rPr>
        <w:t xml:space="preserve"> and 15</w:t>
      </w:r>
      <w:r w:rsidR="007A236D" w:rsidRPr="00AE24FB">
        <w:rPr>
          <w:rFonts w:ascii="Helvetica" w:eastAsia="Times New Roman" w:hAnsi="Helvetica" w:cs="Helvetica"/>
          <w:b/>
          <w:bCs/>
          <w:color w:val="333333"/>
          <w:kern w:val="0"/>
          <w:sz w:val="27"/>
          <w:szCs w:val="27"/>
          <w14:ligatures w14:val="none"/>
        </w:rPr>
        <w:t>-Day Comment Period</w:t>
      </w:r>
    </w:p>
    <w:p w14:paraId="238C2A59" w14:textId="3AE1C8F0" w:rsidR="00AE24FB" w:rsidRPr="00AE24FB" w:rsidRDefault="00AE24FB" w:rsidP="00AE24FB">
      <w:pPr>
        <w:shd w:val="clear" w:color="auto" w:fill="FFFFFF"/>
        <w:spacing w:after="240" w:line="405" w:lineRule="atLeast"/>
        <w:rPr>
          <w:rFonts w:ascii="Helvetica" w:eastAsia="Times New Roman" w:hAnsi="Helvetica" w:cs="Helvetica"/>
          <w:color w:val="333333"/>
          <w:kern w:val="0"/>
          <w:sz w:val="27"/>
          <w:szCs w:val="27"/>
          <w14:ligatures w14:val="none"/>
        </w:rPr>
      </w:pPr>
      <w:r w:rsidRPr="00AE24FB">
        <w:rPr>
          <w:rFonts w:ascii="Helvetica" w:eastAsia="Times New Roman" w:hAnsi="Helvetica" w:cs="Helvetica"/>
          <w:b/>
          <w:bCs/>
          <w:color w:val="333333"/>
          <w:kern w:val="0"/>
          <w:sz w:val="27"/>
          <w:szCs w:val="27"/>
          <w14:ligatures w14:val="none"/>
        </w:rPr>
        <w:t>Notice Date</w:t>
      </w:r>
      <w:r w:rsidRPr="00AE24FB">
        <w:rPr>
          <w:rFonts w:ascii="Helvetica" w:eastAsia="Times New Roman" w:hAnsi="Helvetica" w:cs="Helvetica"/>
          <w:color w:val="333333"/>
          <w:kern w:val="0"/>
          <w:sz w:val="27"/>
          <w:szCs w:val="27"/>
          <w14:ligatures w14:val="none"/>
        </w:rPr>
        <w:t>: 0</w:t>
      </w:r>
      <w:r w:rsidR="00114FBA">
        <w:rPr>
          <w:rFonts w:ascii="Helvetica" w:eastAsia="Times New Roman" w:hAnsi="Helvetica" w:cs="Helvetica"/>
          <w:color w:val="333333"/>
          <w:kern w:val="0"/>
          <w:sz w:val="27"/>
          <w:szCs w:val="27"/>
          <w14:ligatures w14:val="none"/>
        </w:rPr>
        <w:t>8</w:t>
      </w:r>
      <w:r w:rsidRPr="00AE24FB">
        <w:rPr>
          <w:rFonts w:ascii="Helvetica" w:eastAsia="Times New Roman" w:hAnsi="Helvetica" w:cs="Helvetica"/>
          <w:color w:val="333333"/>
          <w:kern w:val="0"/>
          <w:sz w:val="27"/>
          <w:szCs w:val="27"/>
          <w14:ligatures w14:val="none"/>
        </w:rPr>
        <w:t>/</w:t>
      </w:r>
      <w:r w:rsidR="007A236D">
        <w:rPr>
          <w:rFonts w:ascii="Helvetica" w:eastAsia="Times New Roman" w:hAnsi="Helvetica" w:cs="Helvetica"/>
          <w:color w:val="333333"/>
          <w:kern w:val="0"/>
          <w:sz w:val="27"/>
          <w:szCs w:val="27"/>
          <w14:ligatures w14:val="none"/>
        </w:rPr>
        <w:t>2</w:t>
      </w:r>
      <w:r w:rsidR="00420F34">
        <w:rPr>
          <w:rFonts w:ascii="Helvetica" w:eastAsia="Times New Roman" w:hAnsi="Helvetica" w:cs="Helvetica"/>
          <w:color w:val="333333"/>
          <w:kern w:val="0"/>
          <w:sz w:val="27"/>
          <w:szCs w:val="27"/>
          <w14:ligatures w14:val="none"/>
        </w:rPr>
        <w:t>3</w:t>
      </w:r>
      <w:r w:rsidRPr="00AE24FB">
        <w:rPr>
          <w:rFonts w:ascii="Helvetica" w:eastAsia="Times New Roman" w:hAnsi="Helvetica" w:cs="Helvetica"/>
          <w:color w:val="333333"/>
          <w:kern w:val="0"/>
          <w:sz w:val="27"/>
          <w:szCs w:val="27"/>
          <w14:ligatures w14:val="none"/>
        </w:rPr>
        <w:t>/2024</w:t>
      </w:r>
      <w:r w:rsidRPr="00AE24FB">
        <w:rPr>
          <w:rFonts w:ascii="Helvetica" w:eastAsia="Times New Roman" w:hAnsi="Helvetica" w:cs="Helvetica"/>
          <w:color w:val="333333"/>
          <w:kern w:val="0"/>
          <w:sz w:val="27"/>
          <w:szCs w:val="27"/>
          <w14:ligatures w14:val="none"/>
        </w:rPr>
        <w:br/>
      </w:r>
      <w:r w:rsidRPr="00AE24FB">
        <w:rPr>
          <w:rFonts w:ascii="Helvetica" w:eastAsia="Times New Roman" w:hAnsi="Helvetica" w:cs="Helvetica"/>
          <w:b/>
          <w:bCs/>
          <w:color w:val="333333"/>
          <w:kern w:val="0"/>
          <w:sz w:val="27"/>
          <w:szCs w:val="27"/>
          <w14:ligatures w14:val="none"/>
        </w:rPr>
        <w:t>Meeting Date / Time</w:t>
      </w:r>
      <w:r w:rsidRPr="00AE24FB">
        <w:rPr>
          <w:rFonts w:ascii="Helvetica" w:eastAsia="Times New Roman" w:hAnsi="Helvetica" w:cs="Helvetica"/>
          <w:color w:val="333333"/>
          <w:kern w:val="0"/>
          <w:sz w:val="27"/>
          <w:szCs w:val="27"/>
          <w14:ligatures w14:val="none"/>
        </w:rPr>
        <w:t>: 0</w:t>
      </w:r>
      <w:r w:rsidR="00C439BC">
        <w:rPr>
          <w:rFonts w:ascii="Helvetica" w:eastAsia="Times New Roman" w:hAnsi="Helvetica" w:cs="Helvetica"/>
          <w:color w:val="333333"/>
          <w:kern w:val="0"/>
          <w:sz w:val="27"/>
          <w:szCs w:val="27"/>
          <w14:ligatures w14:val="none"/>
        </w:rPr>
        <w:t>9</w:t>
      </w:r>
      <w:r w:rsidRPr="00AE24FB">
        <w:rPr>
          <w:rFonts w:ascii="Helvetica" w:eastAsia="Times New Roman" w:hAnsi="Helvetica" w:cs="Helvetica"/>
          <w:color w:val="333333"/>
          <w:kern w:val="0"/>
          <w:sz w:val="27"/>
          <w:szCs w:val="27"/>
          <w14:ligatures w14:val="none"/>
        </w:rPr>
        <w:t>/</w:t>
      </w:r>
      <w:r w:rsidR="00C439BC">
        <w:rPr>
          <w:rFonts w:ascii="Helvetica" w:eastAsia="Times New Roman" w:hAnsi="Helvetica" w:cs="Helvetica"/>
          <w:color w:val="333333"/>
          <w:kern w:val="0"/>
          <w:sz w:val="27"/>
          <w:szCs w:val="27"/>
          <w14:ligatures w14:val="none"/>
        </w:rPr>
        <w:t>0</w:t>
      </w:r>
      <w:r w:rsidR="00476DA2">
        <w:rPr>
          <w:rFonts w:ascii="Helvetica" w:eastAsia="Times New Roman" w:hAnsi="Helvetica" w:cs="Helvetica"/>
          <w:color w:val="333333"/>
          <w:kern w:val="0"/>
          <w:sz w:val="27"/>
          <w:szCs w:val="27"/>
          <w14:ligatures w14:val="none"/>
        </w:rPr>
        <w:t>9</w:t>
      </w:r>
      <w:r w:rsidRPr="00AE24FB">
        <w:rPr>
          <w:rFonts w:ascii="Helvetica" w:eastAsia="Times New Roman" w:hAnsi="Helvetica" w:cs="Helvetica"/>
          <w:color w:val="333333"/>
          <w:kern w:val="0"/>
          <w:sz w:val="27"/>
          <w:szCs w:val="27"/>
          <w14:ligatures w14:val="none"/>
        </w:rPr>
        <w:t>/2024 at 4:00 PM</w:t>
      </w:r>
    </w:p>
    <w:p w14:paraId="53414B0F" w14:textId="77777777" w:rsidR="00AE24FB" w:rsidRPr="00AE24FB" w:rsidRDefault="00AE24FB" w:rsidP="00AE24FB">
      <w:pPr>
        <w:shd w:val="clear" w:color="auto" w:fill="FFFFFF"/>
        <w:spacing w:after="240" w:line="405" w:lineRule="atLeast"/>
        <w:rPr>
          <w:rFonts w:ascii="Helvetica" w:eastAsia="Times New Roman" w:hAnsi="Helvetica" w:cs="Helvetica"/>
          <w:color w:val="333333"/>
          <w:kern w:val="0"/>
          <w:sz w:val="27"/>
          <w:szCs w:val="27"/>
          <w14:ligatures w14:val="none"/>
        </w:rPr>
      </w:pPr>
      <w:r w:rsidRPr="00AE24FB">
        <w:rPr>
          <w:rFonts w:ascii="Helvetica" w:eastAsia="Times New Roman" w:hAnsi="Helvetica" w:cs="Helvetica"/>
          <w:b/>
          <w:bCs/>
          <w:color w:val="333333"/>
          <w:kern w:val="0"/>
          <w:sz w:val="27"/>
          <w:szCs w:val="27"/>
          <w14:ligatures w14:val="none"/>
        </w:rPr>
        <w:t>Meeting Place</w:t>
      </w:r>
      <w:r w:rsidRPr="00AE24FB">
        <w:rPr>
          <w:rFonts w:ascii="Helvetica" w:eastAsia="Times New Roman" w:hAnsi="Helvetica" w:cs="Helvetica"/>
          <w:color w:val="333333"/>
          <w:kern w:val="0"/>
          <w:sz w:val="27"/>
          <w:szCs w:val="27"/>
          <w14:ligatures w14:val="none"/>
        </w:rPr>
        <w:t>: HEALTH NOHC-Rm 257 (Exec Conf Room)</w:t>
      </w:r>
      <w:r w:rsidRPr="00AE24FB">
        <w:rPr>
          <w:rFonts w:ascii="Helvetica" w:eastAsia="Times New Roman" w:hAnsi="Helvetica" w:cs="Helvetica"/>
          <w:color w:val="333333"/>
          <w:kern w:val="0"/>
          <w:sz w:val="27"/>
          <w:szCs w:val="27"/>
          <w14:ligatures w14:val="none"/>
        </w:rPr>
        <w:br/>
        <w:t>1200 N. Telegraph Rd, 34E, Pontiac, MI 48341</w:t>
      </w:r>
    </w:p>
    <w:p w14:paraId="0AE9572B" w14:textId="77777777" w:rsidR="00AE24FB" w:rsidRPr="00AE24FB" w:rsidRDefault="00AE24FB" w:rsidP="00AE24FB">
      <w:pPr>
        <w:shd w:val="clear" w:color="auto" w:fill="FFFFFF"/>
        <w:spacing w:after="240" w:line="405" w:lineRule="atLeast"/>
        <w:rPr>
          <w:rFonts w:ascii="Helvetica" w:eastAsia="Times New Roman" w:hAnsi="Helvetica" w:cs="Helvetica"/>
          <w:color w:val="333333"/>
          <w:kern w:val="0"/>
          <w:sz w:val="27"/>
          <w:szCs w:val="27"/>
          <w14:ligatures w14:val="none"/>
        </w:rPr>
      </w:pPr>
      <w:r w:rsidRPr="00AE24FB">
        <w:rPr>
          <w:rFonts w:ascii="Helvetica" w:eastAsia="Times New Roman" w:hAnsi="Helvetica" w:cs="Helvetica"/>
          <w:b/>
          <w:bCs/>
          <w:color w:val="333333"/>
          <w:kern w:val="0"/>
          <w:sz w:val="27"/>
          <w:szCs w:val="27"/>
          <w14:ligatures w14:val="none"/>
        </w:rPr>
        <w:t>Telephone</w:t>
      </w:r>
      <w:r w:rsidRPr="00AE24FB">
        <w:rPr>
          <w:rFonts w:ascii="Helvetica" w:eastAsia="Times New Roman" w:hAnsi="Helvetica" w:cs="Helvetica"/>
          <w:color w:val="333333"/>
          <w:kern w:val="0"/>
          <w:sz w:val="27"/>
          <w:szCs w:val="27"/>
          <w14:ligatures w14:val="none"/>
        </w:rPr>
        <w:t>: 248-858-0493</w:t>
      </w:r>
    </w:p>
    <w:p w14:paraId="34C1C27F" w14:textId="77777777" w:rsidR="00AE24FB" w:rsidRPr="00AE24FB" w:rsidRDefault="00AE24FB" w:rsidP="00AE24FB">
      <w:pPr>
        <w:shd w:val="clear" w:color="auto" w:fill="FFFFFF"/>
        <w:spacing w:before="150" w:after="150" w:line="240" w:lineRule="auto"/>
        <w:outlineLvl w:val="3"/>
        <w:rPr>
          <w:rFonts w:ascii="Helvetica" w:eastAsia="Times New Roman" w:hAnsi="Helvetica" w:cs="Helvetica"/>
          <w:b/>
          <w:bCs/>
          <w:color w:val="000000"/>
          <w:kern w:val="0"/>
          <w:sz w:val="29"/>
          <w:szCs w:val="29"/>
          <w14:ligatures w14:val="none"/>
        </w:rPr>
      </w:pPr>
      <w:r w:rsidRPr="00AE24FB">
        <w:rPr>
          <w:rFonts w:ascii="Helvetica" w:eastAsia="Times New Roman" w:hAnsi="Helvetica" w:cs="Helvetica"/>
          <w:b/>
          <w:bCs/>
          <w:color w:val="000000"/>
          <w:kern w:val="0"/>
          <w:sz w:val="29"/>
          <w:szCs w:val="29"/>
          <w14:ligatures w14:val="none"/>
        </w:rPr>
        <w:t>Notice Is Hereby Given That</w:t>
      </w:r>
    </w:p>
    <w:p w14:paraId="084F4C9F" w14:textId="593BFCFC" w:rsidR="00AE24FB" w:rsidRPr="00AE24FB" w:rsidRDefault="00AE24FB" w:rsidP="00AE24FB">
      <w:pPr>
        <w:shd w:val="clear" w:color="auto" w:fill="FFFFFF"/>
        <w:spacing w:after="240" w:line="405" w:lineRule="atLeast"/>
        <w:rPr>
          <w:rFonts w:ascii="Helvetica" w:eastAsia="Times New Roman" w:hAnsi="Helvetica" w:cs="Helvetica"/>
          <w:color w:val="333333"/>
          <w:kern w:val="0"/>
          <w:sz w:val="27"/>
          <w:szCs w:val="27"/>
          <w14:ligatures w14:val="none"/>
        </w:rPr>
      </w:pPr>
      <w:r w:rsidRPr="00AE24FB">
        <w:rPr>
          <w:rFonts w:ascii="Helvetica" w:eastAsia="Times New Roman" w:hAnsi="Helvetica" w:cs="Helvetica"/>
          <w:color w:val="333333"/>
          <w:kern w:val="0"/>
          <w:sz w:val="27"/>
          <w:szCs w:val="27"/>
          <w14:ligatures w14:val="none"/>
        </w:rPr>
        <w:t xml:space="preserve">Notice is hereby given that </w:t>
      </w:r>
      <w:r w:rsidR="000E7998">
        <w:rPr>
          <w:rFonts w:ascii="Helvetica" w:eastAsia="Times New Roman" w:hAnsi="Helvetica" w:cs="Helvetica"/>
          <w:color w:val="333333"/>
          <w:kern w:val="0"/>
          <w:sz w:val="27"/>
          <w:szCs w:val="27"/>
          <w14:ligatures w14:val="none"/>
        </w:rPr>
        <w:t xml:space="preserve">the Program Year 2023 Consolidated Annual Performance and Evaluation Report (CAPER) </w:t>
      </w:r>
      <w:r w:rsidR="00DC74CB">
        <w:rPr>
          <w:rFonts w:ascii="Helvetica" w:eastAsia="Times New Roman" w:hAnsi="Helvetica" w:cs="Helvetica"/>
          <w:color w:val="333333"/>
          <w:kern w:val="0"/>
          <w:sz w:val="27"/>
          <w:szCs w:val="27"/>
          <w14:ligatures w14:val="none"/>
        </w:rPr>
        <w:t>summarizes</w:t>
      </w:r>
      <w:r w:rsidR="000E7998">
        <w:rPr>
          <w:rFonts w:ascii="Helvetica" w:eastAsia="Times New Roman" w:hAnsi="Helvetica" w:cs="Helvetica"/>
          <w:color w:val="333333"/>
          <w:kern w:val="0"/>
          <w:sz w:val="27"/>
          <w:szCs w:val="27"/>
          <w14:ligatures w14:val="none"/>
        </w:rPr>
        <w:t xml:space="preserve"> the Oakland County Neighborhood &amp; Housing Development Division goals and activities for the Program Year 2023. The Oakland County Neighborhood &amp; Housing Development Division </w:t>
      </w:r>
      <w:r w:rsidR="00C6065C">
        <w:rPr>
          <w:rFonts w:ascii="Helvetica" w:eastAsia="Times New Roman" w:hAnsi="Helvetica" w:cs="Helvetica"/>
          <w:color w:val="333333"/>
          <w:kern w:val="0"/>
          <w:sz w:val="27"/>
          <w:szCs w:val="27"/>
          <w14:ligatures w14:val="none"/>
        </w:rPr>
        <w:t>seeks</w:t>
      </w:r>
      <w:r w:rsidR="000E7998">
        <w:rPr>
          <w:rFonts w:ascii="Helvetica" w:eastAsia="Times New Roman" w:hAnsi="Helvetica" w:cs="Helvetica"/>
          <w:color w:val="333333"/>
          <w:kern w:val="0"/>
          <w:sz w:val="27"/>
          <w:szCs w:val="27"/>
          <w14:ligatures w14:val="none"/>
        </w:rPr>
        <w:t xml:space="preserve"> comments on the CAPER</w:t>
      </w:r>
      <w:r w:rsidR="00515B44">
        <w:rPr>
          <w:rFonts w:ascii="Helvetica" w:eastAsia="Times New Roman" w:hAnsi="Helvetica" w:cs="Helvetica"/>
          <w:color w:val="333333"/>
          <w:kern w:val="0"/>
          <w:sz w:val="27"/>
          <w:szCs w:val="27"/>
          <w14:ligatures w14:val="none"/>
        </w:rPr>
        <w:t xml:space="preserve"> from</w:t>
      </w:r>
      <w:r w:rsidR="000E7998">
        <w:rPr>
          <w:rFonts w:ascii="Helvetica" w:eastAsia="Times New Roman" w:hAnsi="Helvetica" w:cs="Helvetica"/>
          <w:color w:val="333333"/>
          <w:kern w:val="0"/>
          <w:sz w:val="27"/>
          <w:szCs w:val="27"/>
          <w14:ligatures w14:val="none"/>
        </w:rPr>
        <w:t xml:space="preserve"> Oakland County residents and stakeholders. O</w:t>
      </w:r>
      <w:r w:rsidRPr="00AE24FB">
        <w:rPr>
          <w:rFonts w:ascii="Helvetica" w:eastAsia="Times New Roman" w:hAnsi="Helvetica" w:cs="Helvetica"/>
          <w:color w:val="333333"/>
          <w:kern w:val="0"/>
          <w:sz w:val="27"/>
          <w:szCs w:val="27"/>
          <w14:ligatures w14:val="none"/>
        </w:rPr>
        <w:t xml:space="preserve">n </w:t>
      </w:r>
      <w:r w:rsidR="00476DA2">
        <w:rPr>
          <w:rFonts w:ascii="Helvetica" w:eastAsia="Times New Roman" w:hAnsi="Helvetica" w:cs="Helvetica"/>
          <w:color w:val="333333"/>
          <w:kern w:val="0"/>
          <w:sz w:val="27"/>
          <w:szCs w:val="27"/>
          <w14:ligatures w14:val="none"/>
        </w:rPr>
        <w:t>Monday</w:t>
      </w:r>
      <w:r w:rsidR="00E210F3">
        <w:rPr>
          <w:rFonts w:ascii="Helvetica" w:eastAsia="Times New Roman" w:hAnsi="Helvetica" w:cs="Helvetica"/>
          <w:color w:val="333333"/>
          <w:kern w:val="0"/>
          <w:sz w:val="27"/>
          <w:szCs w:val="27"/>
          <w14:ligatures w14:val="none"/>
        </w:rPr>
        <w:t>,</w:t>
      </w:r>
      <w:r w:rsidRPr="00AE24FB">
        <w:rPr>
          <w:rFonts w:ascii="Helvetica" w:eastAsia="Times New Roman" w:hAnsi="Helvetica" w:cs="Helvetica"/>
          <w:color w:val="333333"/>
          <w:kern w:val="0"/>
          <w:sz w:val="27"/>
          <w:szCs w:val="27"/>
          <w14:ligatures w14:val="none"/>
        </w:rPr>
        <w:t xml:space="preserve"> </w:t>
      </w:r>
      <w:r w:rsidR="00C439BC">
        <w:rPr>
          <w:rFonts w:ascii="Helvetica" w:eastAsia="Times New Roman" w:hAnsi="Helvetica" w:cs="Helvetica"/>
          <w:color w:val="333333"/>
          <w:kern w:val="0"/>
          <w:sz w:val="27"/>
          <w:szCs w:val="27"/>
          <w14:ligatures w14:val="none"/>
        </w:rPr>
        <w:t xml:space="preserve">September </w:t>
      </w:r>
      <w:r w:rsidR="00476DA2">
        <w:rPr>
          <w:rFonts w:ascii="Helvetica" w:eastAsia="Times New Roman" w:hAnsi="Helvetica" w:cs="Helvetica"/>
          <w:color w:val="333333"/>
          <w:kern w:val="0"/>
          <w:sz w:val="27"/>
          <w:szCs w:val="27"/>
          <w14:ligatures w14:val="none"/>
        </w:rPr>
        <w:t>9</w:t>
      </w:r>
      <w:r w:rsidRPr="00AE24FB">
        <w:rPr>
          <w:rFonts w:ascii="Helvetica" w:eastAsia="Times New Roman" w:hAnsi="Helvetica" w:cs="Helvetica"/>
          <w:color w:val="333333"/>
          <w:kern w:val="0"/>
          <w:sz w:val="27"/>
          <w:szCs w:val="27"/>
          <w14:ligatures w14:val="none"/>
        </w:rPr>
        <w:t>, 2024, at 4:00 p.m. EST, the Oakland County Neighborhood and Housing Development Division (OCNHDD) Citizens Advisory Council will conduct a Public Hearing to provide</w:t>
      </w:r>
      <w:r w:rsidR="00E210F3">
        <w:rPr>
          <w:rFonts w:ascii="Helvetica" w:eastAsia="Times New Roman" w:hAnsi="Helvetica" w:cs="Helvetica"/>
          <w:color w:val="333333"/>
          <w:kern w:val="0"/>
          <w:sz w:val="27"/>
          <w:szCs w:val="27"/>
          <w14:ligatures w14:val="none"/>
        </w:rPr>
        <w:t xml:space="preserve"> an annual report on the performance of funded activities for the program year 2023. </w:t>
      </w:r>
    </w:p>
    <w:p w14:paraId="653B1201" w14:textId="77777777" w:rsidR="00AE24FB" w:rsidRPr="00AE24FB" w:rsidRDefault="00AE24FB" w:rsidP="00AE24FB">
      <w:pPr>
        <w:shd w:val="clear" w:color="auto" w:fill="FFFFFF"/>
        <w:spacing w:before="150" w:after="150" w:line="240" w:lineRule="auto"/>
        <w:outlineLvl w:val="3"/>
        <w:rPr>
          <w:rFonts w:ascii="Helvetica" w:eastAsia="Times New Roman" w:hAnsi="Helvetica" w:cs="Helvetica"/>
          <w:b/>
          <w:bCs/>
          <w:color w:val="000000"/>
          <w:kern w:val="0"/>
          <w:sz w:val="29"/>
          <w:szCs w:val="29"/>
          <w14:ligatures w14:val="none"/>
        </w:rPr>
      </w:pPr>
      <w:r w:rsidRPr="00AE24FB">
        <w:rPr>
          <w:rFonts w:ascii="Helvetica" w:eastAsia="Times New Roman" w:hAnsi="Helvetica" w:cs="Helvetica"/>
          <w:b/>
          <w:bCs/>
          <w:color w:val="000000"/>
          <w:kern w:val="0"/>
          <w:sz w:val="29"/>
          <w:szCs w:val="29"/>
          <w14:ligatures w14:val="none"/>
        </w:rPr>
        <w:t>Means for Public Participation</w:t>
      </w:r>
    </w:p>
    <w:p w14:paraId="262E8A94" w14:textId="77777777" w:rsidR="00AE24FB" w:rsidRPr="00AE24FB" w:rsidRDefault="00AE24FB" w:rsidP="00AE24FB">
      <w:pPr>
        <w:shd w:val="clear" w:color="auto" w:fill="FFFFFF"/>
        <w:spacing w:after="240" w:line="405" w:lineRule="atLeast"/>
        <w:rPr>
          <w:rFonts w:ascii="Helvetica" w:eastAsia="Times New Roman" w:hAnsi="Helvetica" w:cs="Helvetica"/>
          <w:color w:val="333333"/>
          <w:kern w:val="0"/>
          <w:sz w:val="27"/>
          <w:szCs w:val="27"/>
          <w14:ligatures w14:val="none"/>
        </w:rPr>
      </w:pPr>
      <w:r w:rsidRPr="00AE24FB">
        <w:rPr>
          <w:rFonts w:ascii="Helvetica" w:eastAsia="Times New Roman" w:hAnsi="Helvetica" w:cs="Helvetica"/>
          <w:color w:val="333333"/>
          <w:kern w:val="0"/>
          <w:sz w:val="27"/>
          <w:szCs w:val="27"/>
          <w14:ligatures w14:val="none"/>
        </w:rPr>
        <w:t xml:space="preserve">Members of the public will only be able to speak during the public comment period at the beginning of the meeting and such comments will be limited to three minutes per person. To provide for orderly public participation, a person wishing to speak must first sign in, then when called upon state their name and request to be recognized by the Chairperson of the meeting. The </w:t>
      </w:r>
      <w:r w:rsidRPr="00AE24FB">
        <w:rPr>
          <w:rFonts w:ascii="Helvetica" w:eastAsia="Times New Roman" w:hAnsi="Helvetica" w:cs="Helvetica"/>
          <w:color w:val="333333"/>
          <w:kern w:val="0"/>
          <w:sz w:val="27"/>
          <w:szCs w:val="27"/>
          <w14:ligatures w14:val="none"/>
        </w:rPr>
        <w:lastRenderedPageBreak/>
        <w:t>Chairperson will recognize all persons wishing to speak during the public comment period.</w:t>
      </w:r>
    </w:p>
    <w:p w14:paraId="62871DEA" w14:textId="77777777" w:rsidR="00AE24FB" w:rsidRPr="00AE24FB" w:rsidRDefault="00AE24FB" w:rsidP="00AE24FB">
      <w:pPr>
        <w:shd w:val="clear" w:color="auto" w:fill="FFFFFF"/>
        <w:spacing w:before="150" w:after="150" w:line="240" w:lineRule="auto"/>
        <w:outlineLvl w:val="3"/>
        <w:rPr>
          <w:rFonts w:ascii="Helvetica" w:eastAsia="Times New Roman" w:hAnsi="Helvetica" w:cs="Helvetica"/>
          <w:b/>
          <w:bCs/>
          <w:color w:val="000000"/>
          <w:kern w:val="0"/>
          <w:sz w:val="29"/>
          <w:szCs w:val="29"/>
          <w14:ligatures w14:val="none"/>
        </w:rPr>
      </w:pPr>
      <w:r w:rsidRPr="00AE24FB">
        <w:rPr>
          <w:rFonts w:ascii="Helvetica" w:eastAsia="Times New Roman" w:hAnsi="Helvetica" w:cs="Helvetica"/>
          <w:b/>
          <w:bCs/>
          <w:color w:val="000000"/>
          <w:kern w:val="0"/>
          <w:sz w:val="29"/>
          <w:szCs w:val="29"/>
          <w14:ligatures w14:val="none"/>
        </w:rPr>
        <w:t>Accessibility for Individuals with Disabilities</w:t>
      </w:r>
    </w:p>
    <w:p w14:paraId="74938527" w14:textId="536BD857" w:rsidR="00AE24FB" w:rsidRPr="00AE24FB" w:rsidRDefault="00AE24FB" w:rsidP="00AE24FB">
      <w:pPr>
        <w:shd w:val="clear" w:color="auto" w:fill="FFFFFF"/>
        <w:spacing w:after="240" w:line="405" w:lineRule="atLeast"/>
        <w:rPr>
          <w:rFonts w:ascii="Helvetica" w:eastAsia="Times New Roman" w:hAnsi="Helvetica" w:cs="Helvetica"/>
          <w:color w:val="333333"/>
          <w:kern w:val="0"/>
          <w:sz w:val="27"/>
          <w:szCs w:val="27"/>
          <w14:ligatures w14:val="none"/>
        </w:rPr>
      </w:pPr>
      <w:r w:rsidRPr="00AE24FB">
        <w:rPr>
          <w:rFonts w:ascii="Helvetica" w:eastAsia="Times New Roman" w:hAnsi="Helvetica" w:cs="Helvetica"/>
          <w:color w:val="333333"/>
          <w:kern w:val="0"/>
          <w:sz w:val="27"/>
          <w:szCs w:val="27"/>
          <w14:ligatures w14:val="none"/>
        </w:rPr>
        <w:t xml:space="preserve">If concerned citizens who plan to attend the public hearing are hearing-impaired or non-English speaking, please contact the Neighborhood and Housing Development </w:t>
      </w:r>
      <w:r w:rsidR="00DB0093">
        <w:rPr>
          <w:rFonts w:ascii="Helvetica" w:eastAsia="Times New Roman" w:hAnsi="Helvetica" w:cs="Helvetica"/>
          <w:color w:val="333333"/>
          <w:kern w:val="0"/>
          <w:sz w:val="27"/>
          <w:szCs w:val="27"/>
          <w14:ligatures w14:val="none"/>
        </w:rPr>
        <w:t>Office</w:t>
      </w:r>
      <w:r w:rsidRPr="00AE24FB">
        <w:rPr>
          <w:rFonts w:ascii="Helvetica" w:eastAsia="Times New Roman" w:hAnsi="Helvetica" w:cs="Helvetica"/>
          <w:color w:val="333333"/>
          <w:kern w:val="0"/>
          <w:sz w:val="27"/>
          <w:szCs w:val="27"/>
          <w14:ligatures w14:val="none"/>
        </w:rPr>
        <w:t xml:space="preserve"> (248) 858-0493 or </w:t>
      </w:r>
      <w:bookmarkStart w:id="0" w:name="_Hlk175060970"/>
      <w:r w:rsidR="00000000">
        <w:fldChar w:fldCharType="begin"/>
      </w:r>
      <w:r w:rsidR="00000000">
        <w:instrText>HYPERLINK "mailto:nhd@oakgov.com"</w:instrText>
      </w:r>
      <w:r w:rsidR="00000000">
        <w:fldChar w:fldCharType="separate"/>
      </w:r>
      <w:r w:rsidRPr="00AE24FB">
        <w:rPr>
          <w:rFonts w:ascii="Helvetica" w:eastAsia="Times New Roman" w:hAnsi="Helvetica" w:cs="Helvetica"/>
          <w:color w:val="006FA0"/>
          <w:kern w:val="0"/>
          <w:sz w:val="27"/>
          <w:szCs w:val="27"/>
          <w:u w:val="single"/>
          <w14:ligatures w14:val="none"/>
        </w:rPr>
        <w:t>nhd@oakgov.com</w:t>
      </w:r>
      <w:r w:rsidR="00000000">
        <w:rPr>
          <w:rFonts w:ascii="Helvetica" w:eastAsia="Times New Roman" w:hAnsi="Helvetica" w:cs="Helvetica"/>
          <w:color w:val="006FA0"/>
          <w:kern w:val="0"/>
          <w:sz w:val="27"/>
          <w:szCs w:val="27"/>
          <w:u w:val="single"/>
          <w14:ligatures w14:val="none"/>
        </w:rPr>
        <w:fldChar w:fldCharType="end"/>
      </w:r>
      <w:bookmarkEnd w:id="0"/>
      <w:r w:rsidRPr="00AE24FB">
        <w:rPr>
          <w:rFonts w:ascii="Helvetica" w:eastAsia="Times New Roman" w:hAnsi="Helvetica" w:cs="Helvetica"/>
          <w:color w:val="333333"/>
          <w:kern w:val="0"/>
          <w:sz w:val="27"/>
          <w:szCs w:val="27"/>
          <w14:ligatures w14:val="none"/>
        </w:rPr>
        <w:t> so proper arrangements can be made.</w:t>
      </w:r>
      <w:r w:rsidR="004A7B9A">
        <w:rPr>
          <w:rFonts w:ascii="Helvetica" w:eastAsia="Times New Roman" w:hAnsi="Helvetica" w:cs="Helvetica"/>
          <w:color w:val="333333"/>
          <w:kern w:val="0"/>
          <w:sz w:val="27"/>
          <w:szCs w:val="27"/>
          <w14:ligatures w14:val="none"/>
        </w:rPr>
        <w:t xml:space="preserve"> If you would like to have the meeting link sent to you, please email, </w:t>
      </w:r>
      <w:hyperlink r:id="rId4" w:history="1">
        <w:r w:rsidR="004A7B9A" w:rsidRPr="004A7B9A">
          <w:rPr>
            <w:rStyle w:val="Hyperlink"/>
            <w:rFonts w:ascii="Helvetica" w:eastAsia="Times New Roman" w:hAnsi="Helvetica" w:cs="Helvetica"/>
            <w:kern w:val="0"/>
            <w:sz w:val="27"/>
            <w:szCs w:val="27"/>
            <w14:ligatures w14:val="none"/>
          </w:rPr>
          <w:t>nhd@oakgov.com</w:t>
        </w:r>
      </w:hyperlink>
      <w:r w:rsidR="004A7B9A">
        <w:rPr>
          <w:rFonts w:ascii="Helvetica" w:eastAsia="Times New Roman" w:hAnsi="Helvetica" w:cs="Helvetica"/>
          <w:color w:val="333333"/>
          <w:kern w:val="0"/>
          <w:sz w:val="27"/>
          <w:szCs w:val="27"/>
          <w14:ligatures w14:val="none"/>
        </w:rPr>
        <w:t>.</w:t>
      </w:r>
    </w:p>
    <w:p w14:paraId="5A681FA1" w14:textId="524E2745" w:rsidR="00AE24FB" w:rsidRDefault="00F30702" w:rsidP="00AE24FB">
      <w:pPr>
        <w:shd w:val="clear" w:color="auto" w:fill="FFFFFF"/>
        <w:spacing w:before="150" w:after="150" w:line="240" w:lineRule="auto"/>
        <w:outlineLvl w:val="3"/>
        <w:rPr>
          <w:rFonts w:ascii="Helvetica" w:eastAsia="Times New Roman" w:hAnsi="Helvetica" w:cs="Helvetica"/>
          <w:b/>
          <w:bCs/>
          <w:color w:val="000000"/>
          <w:kern w:val="0"/>
          <w:sz w:val="29"/>
          <w:szCs w:val="29"/>
          <w14:ligatures w14:val="none"/>
        </w:rPr>
      </w:pPr>
      <w:hyperlink r:id="rId5" w:history="1">
        <w:r w:rsidR="00AE24FB" w:rsidRPr="00F30702">
          <w:rPr>
            <w:rStyle w:val="Hyperlink"/>
            <w:rFonts w:ascii="Helvetica" w:eastAsia="Times New Roman" w:hAnsi="Helvetica" w:cs="Helvetica"/>
            <w:b/>
            <w:bCs/>
            <w:kern w:val="0"/>
            <w:sz w:val="29"/>
            <w:szCs w:val="29"/>
            <w14:ligatures w14:val="none"/>
          </w:rPr>
          <w:t>M</w:t>
        </w:r>
        <w:r w:rsidR="00AE24FB" w:rsidRPr="00F30702">
          <w:rPr>
            <w:rStyle w:val="Hyperlink"/>
            <w:rFonts w:ascii="Helvetica" w:eastAsia="Times New Roman" w:hAnsi="Helvetica" w:cs="Helvetica"/>
            <w:b/>
            <w:bCs/>
            <w:kern w:val="0"/>
            <w:sz w:val="29"/>
            <w:szCs w:val="29"/>
            <w14:ligatures w14:val="none"/>
          </w:rPr>
          <w:t>e</w:t>
        </w:r>
        <w:r w:rsidR="00AE24FB" w:rsidRPr="00F30702">
          <w:rPr>
            <w:rStyle w:val="Hyperlink"/>
            <w:rFonts w:ascii="Helvetica" w:eastAsia="Times New Roman" w:hAnsi="Helvetica" w:cs="Helvetica"/>
            <w:b/>
            <w:bCs/>
            <w:kern w:val="0"/>
            <w:sz w:val="29"/>
            <w:szCs w:val="29"/>
            <w14:ligatures w14:val="none"/>
          </w:rPr>
          <w:t>eting Link</w:t>
        </w:r>
      </w:hyperlink>
    </w:p>
    <w:p w14:paraId="67924412" w14:textId="261C694F" w:rsidR="00AE24FB" w:rsidRDefault="008239FA" w:rsidP="00AE24FB">
      <w:pPr>
        <w:shd w:val="clear" w:color="auto" w:fill="FFFFFF"/>
        <w:spacing w:after="240" w:line="405" w:lineRule="atLeast"/>
      </w:pPr>
      <w:r w:rsidRPr="00F30702">
        <w:rPr>
          <w:b/>
          <w:bCs/>
        </w:rPr>
        <w:t>Citizens Advisory Council CAPER M</w:t>
      </w:r>
      <w:r w:rsidRPr="00F30702">
        <w:rPr>
          <w:b/>
          <w:bCs/>
        </w:rPr>
        <w:t>e</w:t>
      </w:r>
      <w:r w:rsidRPr="00F30702">
        <w:rPr>
          <w:b/>
          <w:bCs/>
        </w:rPr>
        <w:t>eting</w:t>
      </w:r>
    </w:p>
    <w:p w14:paraId="22A09E95" w14:textId="7C7A4758" w:rsidR="008239FA" w:rsidRDefault="007F442C" w:rsidP="00AE24FB">
      <w:pPr>
        <w:shd w:val="clear" w:color="auto" w:fill="FFFFFF"/>
        <w:spacing w:after="240" w:line="405" w:lineRule="atLeast"/>
        <w:rPr>
          <w:rFonts w:ascii="Helvetica" w:eastAsia="Times New Roman" w:hAnsi="Helvetica" w:cs="Helvetica"/>
          <w:color w:val="333333"/>
          <w:kern w:val="0"/>
          <w:sz w:val="27"/>
          <w:szCs w:val="27"/>
          <w14:ligatures w14:val="none"/>
        </w:rPr>
      </w:pPr>
      <w:r>
        <w:rPr>
          <w:rFonts w:ascii="Helvetica" w:eastAsia="Times New Roman" w:hAnsi="Helvetica" w:cs="Helvetica"/>
          <w:color w:val="333333"/>
          <w:kern w:val="0"/>
          <w:sz w:val="27"/>
          <w:szCs w:val="27"/>
          <w14:ligatures w14:val="none"/>
        </w:rPr>
        <w:t xml:space="preserve">Teams </w:t>
      </w:r>
      <w:r w:rsidR="008239FA">
        <w:rPr>
          <w:rFonts w:ascii="Helvetica" w:eastAsia="Times New Roman" w:hAnsi="Helvetica" w:cs="Helvetica"/>
          <w:color w:val="333333"/>
          <w:kern w:val="0"/>
          <w:sz w:val="27"/>
          <w:szCs w:val="27"/>
          <w14:ligatures w14:val="none"/>
        </w:rPr>
        <w:t xml:space="preserve">Meeting ID: </w:t>
      </w:r>
      <w:r w:rsidR="00F30702" w:rsidRPr="00F30702">
        <w:rPr>
          <w:rFonts w:ascii="Helvetica" w:eastAsia="Times New Roman" w:hAnsi="Helvetica" w:cs="Helvetica"/>
          <w:color w:val="333333"/>
          <w:kern w:val="0"/>
          <w:sz w:val="27"/>
          <w:szCs w:val="27"/>
          <w14:ligatures w14:val="none"/>
        </w:rPr>
        <w:t>222 829 492 241</w:t>
      </w:r>
    </w:p>
    <w:p w14:paraId="7A00C266" w14:textId="696D3542" w:rsidR="008239FA" w:rsidRDefault="008239FA" w:rsidP="00AE24FB">
      <w:pPr>
        <w:shd w:val="clear" w:color="auto" w:fill="FFFFFF"/>
        <w:spacing w:after="240" w:line="405" w:lineRule="atLeast"/>
        <w:rPr>
          <w:rFonts w:ascii="Helvetica" w:eastAsia="Times New Roman" w:hAnsi="Helvetica" w:cs="Helvetica"/>
          <w:color w:val="333333"/>
          <w:kern w:val="0"/>
          <w:sz w:val="27"/>
          <w:szCs w:val="27"/>
          <w14:ligatures w14:val="none"/>
        </w:rPr>
      </w:pPr>
      <w:r>
        <w:rPr>
          <w:rFonts w:ascii="Helvetica" w:eastAsia="Times New Roman" w:hAnsi="Helvetica" w:cs="Helvetica"/>
          <w:color w:val="333333"/>
          <w:kern w:val="0"/>
          <w:sz w:val="27"/>
          <w:szCs w:val="27"/>
          <w14:ligatures w14:val="none"/>
        </w:rPr>
        <w:t>Passcode:</w:t>
      </w:r>
      <w:r w:rsidR="00F30702" w:rsidRPr="00F30702">
        <w:rPr>
          <w:rFonts w:ascii="Segoe UI" w:hAnsi="Segoe UI" w:cs="Segoe UI"/>
          <w:color w:val="242424"/>
          <w:sz w:val="21"/>
          <w:szCs w:val="21"/>
          <w:shd w:val="clear" w:color="auto" w:fill="FFFFFF"/>
        </w:rPr>
        <w:t xml:space="preserve"> </w:t>
      </w:r>
      <w:r w:rsidR="00F30702" w:rsidRPr="00F30702">
        <w:rPr>
          <w:rFonts w:ascii="Helvetica" w:eastAsia="Times New Roman" w:hAnsi="Helvetica" w:cs="Helvetica"/>
          <w:color w:val="333333"/>
          <w:kern w:val="0"/>
          <w:sz w:val="27"/>
          <w:szCs w:val="27"/>
          <w14:ligatures w14:val="none"/>
        </w:rPr>
        <w:t>Toj5ug</w:t>
      </w:r>
    </w:p>
    <w:p w14:paraId="5B97AF57" w14:textId="77777777" w:rsidR="007F442C" w:rsidRPr="007F442C" w:rsidRDefault="007F442C" w:rsidP="007F442C">
      <w:pPr>
        <w:shd w:val="clear" w:color="auto" w:fill="FFFFFF"/>
        <w:spacing w:after="240" w:line="405" w:lineRule="atLeast"/>
        <w:rPr>
          <w:rFonts w:ascii="Helvetica" w:eastAsia="Times New Roman" w:hAnsi="Helvetica" w:cs="Helvetica"/>
          <w:color w:val="333333"/>
          <w:kern w:val="0"/>
          <w:sz w:val="27"/>
          <w:szCs w:val="27"/>
          <w14:ligatures w14:val="none"/>
        </w:rPr>
      </w:pPr>
      <w:r w:rsidRPr="007F442C">
        <w:rPr>
          <w:rFonts w:ascii="Helvetica" w:eastAsia="Times New Roman" w:hAnsi="Helvetica" w:cs="Helvetica"/>
          <w:b/>
          <w:bCs/>
          <w:color w:val="333333"/>
          <w:kern w:val="0"/>
          <w:sz w:val="27"/>
          <w:szCs w:val="27"/>
          <w14:ligatures w14:val="none"/>
        </w:rPr>
        <w:t>Dial in by phone</w:t>
      </w:r>
    </w:p>
    <w:p w14:paraId="652E8820" w14:textId="77777777" w:rsidR="007F442C" w:rsidRPr="007F442C" w:rsidRDefault="007F442C" w:rsidP="007F442C">
      <w:pPr>
        <w:shd w:val="clear" w:color="auto" w:fill="FFFFFF"/>
        <w:spacing w:after="240" w:line="405" w:lineRule="atLeast"/>
        <w:rPr>
          <w:rFonts w:ascii="Helvetica" w:eastAsia="Times New Roman" w:hAnsi="Helvetica" w:cs="Helvetica"/>
          <w:color w:val="333333"/>
          <w:kern w:val="0"/>
          <w:sz w:val="27"/>
          <w:szCs w:val="27"/>
          <w14:ligatures w14:val="none"/>
        </w:rPr>
      </w:pPr>
      <w:hyperlink r:id="rId6" w:tgtFrame="_blank" w:history="1">
        <w:r w:rsidRPr="007F442C">
          <w:rPr>
            <w:rStyle w:val="Hyperlink"/>
            <w:rFonts w:ascii="Helvetica" w:eastAsia="Times New Roman" w:hAnsi="Helvetica" w:cs="Helvetica"/>
            <w:kern w:val="0"/>
            <w:sz w:val="27"/>
            <w:szCs w:val="27"/>
            <w14:ligatures w14:val="none"/>
          </w:rPr>
          <w:t>+1 248-333-6396,,11242728#</w:t>
        </w:r>
      </w:hyperlink>
    </w:p>
    <w:p w14:paraId="75920CD5" w14:textId="6285A3E2" w:rsidR="007F442C" w:rsidRPr="00AE24FB" w:rsidRDefault="007F442C" w:rsidP="00AE24FB">
      <w:pPr>
        <w:shd w:val="clear" w:color="auto" w:fill="FFFFFF"/>
        <w:spacing w:after="240" w:line="405" w:lineRule="atLeast"/>
        <w:rPr>
          <w:rFonts w:ascii="Helvetica" w:eastAsia="Times New Roman" w:hAnsi="Helvetica" w:cs="Helvetica"/>
          <w:color w:val="333333"/>
          <w:kern w:val="0"/>
          <w:sz w:val="27"/>
          <w:szCs w:val="27"/>
          <w14:ligatures w14:val="none"/>
        </w:rPr>
      </w:pPr>
      <w:r w:rsidRPr="007F442C">
        <w:rPr>
          <w:rFonts w:ascii="Helvetica" w:eastAsia="Times New Roman" w:hAnsi="Helvetica" w:cs="Helvetica"/>
          <w:color w:val="333333"/>
          <w:kern w:val="0"/>
          <w:sz w:val="27"/>
          <w:szCs w:val="27"/>
          <w14:ligatures w14:val="none"/>
        </w:rPr>
        <w:t>Phone conference ID: 112 427 28#</w:t>
      </w:r>
    </w:p>
    <w:p w14:paraId="33034AF1" w14:textId="77777777" w:rsidR="00C948FF" w:rsidRDefault="00C948FF"/>
    <w:sectPr w:rsidR="00C9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E24FB"/>
    <w:rsid w:val="00072F20"/>
    <w:rsid w:val="000A1635"/>
    <w:rsid w:val="000E7998"/>
    <w:rsid w:val="00114FBA"/>
    <w:rsid w:val="001D6636"/>
    <w:rsid w:val="00267A18"/>
    <w:rsid w:val="002E5E0F"/>
    <w:rsid w:val="00420F34"/>
    <w:rsid w:val="00476DA2"/>
    <w:rsid w:val="004A7B9A"/>
    <w:rsid w:val="004E5468"/>
    <w:rsid w:val="00515B44"/>
    <w:rsid w:val="005177D2"/>
    <w:rsid w:val="00620973"/>
    <w:rsid w:val="007A236D"/>
    <w:rsid w:val="007F442C"/>
    <w:rsid w:val="008239FA"/>
    <w:rsid w:val="00A33F6A"/>
    <w:rsid w:val="00A57F3D"/>
    <w:rsid w:val="00AE24FB"/>
    <w:rsid w:val="00B837A9"/>
    <w:rsid w:val="00BC5A5E"/>
    <w:rsid w:val="00C439BC"/>
    <w:rsid w:val="00C6065C"/>
    <w:rsid w:val="00C948FF"/>
    <w:rsid w:val="00CC1271"/>
    <w:rsid w:val="00D44537"/>
    <w:rsid w:val="00DA1716"/>
    <w:rsid w:val="00DB0093"/>
    <w:rsid w:val="00DC74CB"/>
    <w:rsid w:val="00E210F3"/>
    <w:rsid w:val="00E47B8A"/>
    <w:rsid w:val="00F3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AE557"/>
  <w15:docId w15:val="{9165A664-A3A5-4418-838E-A67B91DC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4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4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4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4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4FB"/>
    <w:rPr>
      <w:rFonts w:eastAsiaTheme="majorEastAsia" w:cstheme="majorBidi"/>
      <w:color w:val="272727" w:themeColor="text1" w:themeTint="D8"/>
    </w:rPr>
  </w:style>
  <w:style w:type="paragraph" w:styleId="Title">
    <w:name w:val="Title"/>
    <w:basedOn w:val="Normal"/>
    <w:next w:val="Normal"/>
    <w:link w:val="TitleChar"/>
    <w:uiPriority w:val="10"/>
    <w:qFormat/>
    <w:rsid w:val="00AE2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4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4FB"/>
    <w:pPr>
      <w:spacing w:before="160"/>
      <w:jc w:val="center"/>
    </w:pPr>
    <w:rPr>
      <w:i/>
      <w:iCs/>
      <w:color w:val="404040" w:themeColor="text1" w:themeTint="BF"/>
    </w:rPr>
  </w:style>
  <w:style w:type="character" w:customStyle="1" w:styleId="QuoteChar">
    <w:name w:val="Quote Char"/>
    <w:basedOn w:val="DefaultParagraphFont"/>
    <w:link w:val="Quote"/>
    <w:uiPriority w:val="29"/>
    <w:rsid w:val="00AE24FB"/>
    <w:rPr>
      <w:i/>
      <w:iCs/>
      <w:color w:val="404040" w:themeColor="text1" w:themeTint="BF"/>
    </w:rPr>
  </w:style>
  <w:style w:type="paragraph" w:styleId="ListParagraph">
    <w:name w:val="List Paragraph"/>
    <w:basedOn w:val="Normal"/>
    <w:uiPriority w:val="34"/>
    <w:qFormat/>
    <w:rsid w:val="00AE24FB"/>
    <w:pPr>
      <w:ind w:left="720"/>
      <w:contextualSpacing/>
    </w:pPr>
  </w:style>
  <w:style w:type="character" w:styleId="IntenseEmphasis">
    <w:name w:val="Intense Emphasis"/>
    <w:basedOn w:val="DefaultParagraphFont"/>
    <w:uiPriority w:val="21"/>
    <w:qFormat/>
    <w:rsid w:val="00AE24FB"/>
    <w:rPr>
      <w:i/>
      <w:iCs/>
      <w:color w:val="0F4761" w:themeColor="accent1" w:themeShade="BF"/>
    </w:rPr>
  </w:style>
  <w:style w:type="paragraph" w:styleId="IntenseQuote">
    <w:name w:val="Intense Quote"/>
    <w:basedOn w:val="Normal"/>
    <w:next w:val="Normal"/>
    <w:link w:val="IntenseQuoteChar"/>
    <w:uiPriority w:val="30"/>
    <w:qFormat/>
    <w:rsid w:val="00AE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4FB"/>
    <w:rPr>
      <w:i/>
      <w:iCs/>
      <w:color w:val="0F4761" w:themeColor="accent1" w:themeShade="BF"/>
    </w:rPr>
  </w:style>
  <w:style w:type="character" w:styleId="IntenseReference">
    <w:name w:val="Intense Reference"/>
    <w:basedOn w:val="DefaultParagraphFont"/>
    <w:uiPriority w:val="32"/>
    <w:qFormat/>
    <w:rsid w:val="00AE24FB"/>
    <w:rPr>
      <w:b/>
      <w:bCs/>
      <w:smallCaps/>
      <w:color w:val="0F4761" w:themeColor="accent1" w:themeShade="BF"/>
      <w:spacing w:val="5"/>
    </w:rPr>
  </w:style>
  <w:style w:type="character" w:styleId="Hyperlink">
    <w:name w:val="Hyperlink"/>
    <w:basedOn w:val="DefaultParagraphFont"/>
    <w:uiPriority w:val="99"/>
    <w:unhideWhenUsed/>
    <w:rsid w:val="00AE24FB"/>
    <w:rPr>
      <w:color w:val="467886" w:themeColor="hyperlink"/>
      <w:u w:val="single"/>
    </w:rPr>
  </w:style>
  <w:style w:type="character" w:styleId="UnresolvedMention">
    <w:name w:val="Unresolved Mention"/>
    <w:basedOn w:val="DefaultParagraphFont"/>
    <w:uiPriority w:val="99"/>
    <w:semiHidden/>
    <w:unhideWhenUsed/>
    <w:rsid w:val="00AE24FB"/>
    <w:rPr>
      <w:color w:val="605E5C"/>
      <w:shd w:val="clear" w:color="auto" w:fill="E1DFDD"/>
    </w:rPr>
  </w:style>
  <w:style w:type="character" w:styleId="FollowedHyperlink">
    <w:name w:val="FollowedHyperlink"/>
    <w:basedOn w:val="DefaultParagraphFont"/>
    <w:uiPriority w:val="99"/>
    <w:semiHidden/>
    <w:unhideWhenUsed/>
    <w:rsid w:val="00A33F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303786">
      <w:bodyDiv w:val="1"/>
      <w:marLeft w:val="0"/>
      <w:marRight w:val="0"/>
      <w:marTop w:val="0"/>
      <w:marBottom w:val="0"/>
      <w:divBdr>
        <w:top w:val="none" w:sz="0" w:space="0" w:color="auto"/>
        <w:left w:val="none" w:sz="0" w:space="0" w:color="auto"/>
        <w:bottom w:val="none" w:sz="0" w:space="0" w:color="auto"/>
        <w:right w:val="none" w:sz="0" w:space="0" w:color="auto"/>
      </w:divBdr>
    </w:div>
    <w:div w:id="158919686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1">
          <w:marLeft w:val="0"/>
          <w:marRight w:val="0"/>
          <w:marTop w:val="0"/>
          <w:marBottom w:val="90"/>
          <w:divBdr>
            <w:top w:val="none" w:sz="0" w:space="0" w:color="auto"/>
            <w:left w:val="none" w:sz="0" w:space="0" w:color="auto"/>
            <w:bottom w:val="none" w:sz="0" w:space="0" w:color="auto"/>
            <w:right w:val="none" w:sz="0" w:space="0" w:color="auto"/>
          </w:divBdr>
        </w:div>
        <w:div w:id="1638997664">
          <w:marLeft w:val="0"/>
          <w:marRight w:val="0"/>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12483336396,,11242728" TargetMode="External"/><Relationship Id="rId5" Type="http://schemas.openxmlformats.org/officeDocument/2006/relationships/hyperlink" Target="https://teams.microsoft.com/l/meetup-join/19%3ameeting_YTczMzExYzYtNGU0MS00ZDg0LTliODctNjk1YjQzNDE1MDQ0%40thread.v2/0?context=%7b%22Tid%22%3a%226dd9592c-fa62-4c52-920e-c6981494a443%22%2c%22Oid%22%3a%22ec38edaf-e24c-4ccc-8b30-d46bcc66990f%22%7d" TargetMode="External"/><Relationship Id="rId4" Type="http://schemas.openxmlformats.org/officeDocument/2006/relationships/hyperlink" Target="mailto:nhd@oakg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1745</TotalTime>
  <Pages>2</Pages>
  <Words>374</Words>
  <Characters>2096</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Darryl De Mar</dc:creator>
  <cp:keywords/>
  <dc:description/>
  <cp:lastModifiedBy>Earl, Darryl De Mar</cp:lastModifiedBy>
  <cp:revision>17</cp:revision>
  <cp:lastPrinted>2024-08-20T19:35:00Z</cp:lastPrinted>
  <dcterms:created xsi:type="dcterms:W3CDTF">2024-08-01T18:40:00Z</dcterms:created>
  <dcterms:modified xsi:type="dcterms:W3CDTF">2024-08-20T19:43:00Z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e7a5292966548939dad426d2ba471025029f45353c89830e47912579a9e78928</vt:lpwstr>
  </property>
</Properties>
</file>